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8443"/>
        <w:gridCol w:w="2195"/>
      </w:tblGrid>
      <w:tr>
        <w:trPr>
          <w:trHeight w:val="1185" w:hRule="exact"/>
        </w:trPr>
        <w:tc>
          <w:tcPr>
            <w:tcW w:w="8443" w:type="dxa"/>
            <w:tcBorders>
              <w:left w:val="double" w:sz="9" w:space="0" w:color="EFEFEF"/>
            </w:tcBorders>
          </w:tcPr>
          <w:p>
            <w:pPr>
              <w:pStyle w:val="TableParagraph"/>
              <w:rPr>
                <w:b/>
                <w:sz w:val="24"/>
              </w:rPr>
            </w:pPr>
            <w:r>
              <w:rPr>
                <w:b/>
                <w:sz w:val="24"/>
              </w:rPr>
              <w:t>STANDARD OPERATING PROCEDURE (SOP) FOR CLINICAL RESEARCH</w:t>
            </w:r>
          </w:p>
          <w:p>
            <w:pPr>
              <w:pStyle w:val="TableParagraph"/>
              <w:spacing w:before="8"/>
              <w:ind w:left="0"/>
              <w:rPr>
                <w:sz w:val="24"/>
              </w:rPr>
            </w:pPr>
          </w:p>
          <w:p>
            <w:pPr>
              <w:pStyle w:val="TableParagraph"/>
              <w:rPr>
                <w:b/>
                <w:sz w:val="24"/>
              </w:rPr>
            </w:pPr>
            <w:r>
              <w:rPr>
                <w:b/>
                <w:sz w:val="24"/>
              </w:rPr>
              <w:t>Title: Protocol Feasibility Assessment</w:t>
            </w:r>
          </w:p>
        </w:tc>
        <w:tc>
          <w:tcPr>
            <w:tcW w:w="2195" w:type="dxa"/>
          </w:tcPr>
          <w:p>
            <w:pPr>
              <w:pStyle w:val="TableParagraph"/>
              <w:spacing w:line="274" w:lineRule="exact"/>
              <w:rPr>
                <w:b/>
                <w:sz w:val="24"/>
              </w:rPr>
            </w:pPr>
            <w:r>
              <w:rPr>
                <w:b/>
                <w:sz w:val="24"/>
              </w:rPr>
              <w:t>Last</w:t>
            </w:r>
          </w:p>
          <w:p>
            <w:pPr>
              <w:pStyle w:val="TableParagraph"/>
              <w:spacing w:line="244" w:lineRule="auto"/>
              <w:rPr>
                <w:b/>
                <w:sz w:val="24"/>
              </w:rPr>
            </w:pPr>
            <w:r>
              <w:rPr>
                <w:b/>
                <w:sz w:val="24"/>
              </w:rPr>
              <w:t>Revised:12/2018 Prior Version: 12/2017</w:t>
            </w:r>
          </w:p>
        </w:tc>
      </w:tr>
      <w:tr>
        <w:trPr>
          <w:trHeight w:val="496" w:hRule="exact"/>
        </w:trPr>
        <w:tc>
          <w:tcPr>
            <w:tcW w:w="8443" w:type="dxa"/>
            <w:tcBorders>
              <w:left w:val="double" w:sz="9" w:space="0" w:color="EFEFEF"/>
            </w:tcBorders>
          </w:tcPr>
          <w:p>
            <w:pPr>
              <w:pStyle w:val="TableParagraph"/>
              <w:spacing w:before="16"/>
              <w:rPr>
                <w:b/>
                <w:sz w:val="24"/>
              </w:rPr>
            </w:pPr>
            <w:r>
              <w:rPr>
                <w:b/>
                <w:sz w:val="24"/>
              </w:rPr>
              <w:t>SOP </w:t>
            </w:r>
            <w:r>
              <w:rPr>
                <w:b/>
                <w:spacing w:val="4"/>
                <w:sz w:val="24"/>
              </w:rPr>
              <w:t>NUMBER:</w:t>
            </w:r>
            <w:r>
              <w:rPr>
                <w:b/>
                <w:spacing w:val="64"/>
                <w:sz w:val="24"/>
              </w:rPr>
              <w:t> </w:t>
            </w:r>
            <w:r>
              <w:rPr>
                <w:b/>
                <w:spacing w:val="2"/>
                <w:sz w:val="24"/>
              </w:rPr>
              <w:t>SP-201</w:t>
            </w:r>
          </w:p>
        </w:tc>
        <w:tc>
          <w:tcPr>
            <w:tcW w:w="2195" w:type="dxa"/>
          </w:tcPr>
          <w:p>
            <w:pPr>
              <w:pStyle w:val="TableParagraph"/>
              <w:spacing w:before="16"/>
              <w:ind w:left="512"/>
              <w:rPr>
                <w:b/>
                <w:sz w:val="24"/>
              </w:rPr>
            </w:pPr>
            <w:r>
              <w:rPr>
                <w:b/>
                <w:sz w:val="24"/>
              </w:rPr>
              <w:t>Page 1 of 4</w:t>
            </w:r>
          </w:p>
        </w:tc>
      </w:tr>
    </w:tbl>
    <w:p>
      <w:pPr>
        <w:pStyle w:val="BodyText"/>
        <w:spacing w:before="1"/>
        <w:rPr>
          <w:sz w:val="15"/>
        </w:rPr>
      </w:pPr>
    </w:p>
    <w:p>
      <w:pPr>
        <w:pStyle w:val="Heading1"/>
        <w:numPr>
          <w:ilvl w:val="0"/>
          <w:numId w:val="1"/>
        </w:numPr>
        <w:tabs>
          <w:tab w:pos="1171" w:val="left" w:leader="none"/>
        </w:tabs>
        <w:spacing w:line="326" w:lineRule="exact" w:before="86" w:after="0"/>
        <w:ind w:left="1170" w:right="0" w:hanging="368"/>
        <w:jc w:val="left"/>
      </w:pPr>
      <w:r>
        <w:rPr>
          <w:spacing w:val="-3"/>
        </w:rPr>
        <w:t>PURPOSE:</w:t>
      </w:r>
    </w:p>
    <w:p>
      <w:pPr>
        <w:pStyle w:val="BodyText"/>
        <w:spacing w:line="235" w:lineRule="auto"/>
        <w:ind w:left="801" w:right="181"/>
      </w:pPr>
      <w:r>
        <w:rPr>
          <w:spacing w:val="-8"/>
        </w:rPr>
        <w:t>This </w:t>
      </w:r>
      <w:r>
        <w:rPr/>
        <w:t>Standard </w:t>
      </w:r>
      <w:r>
        <w:rPr>
          <w:spacing w:val="-3"/>
        </w:rPr>
        <w:t>Operating </w:t>
      </w:r>
      <w:r>
        <w:rPr/>
        <w:t>Procedure (SOP) describes </w:t>
      </w:r>
      <w:r>
        <w:rPr>
          <w:spacing w:val="-4"/>
        </w:rPr>
        <w:t>the </w:t>
      </w:r>
      <w:r>
        <w:rPr/>
        <w:t>standards </w:t>
      </w:r>
      <w:r>
        <w:rPr>
          <w:spacing w:val="-3"/>
        </w:rPr>
        <w:t>for </w:t>
      </w:r>
      <w:r>
        <w:rPr/>
        <w:t>assessing </w:t>
      </w:r>
      <w:r>
        <w:rPr>
          <w:spacing w:val="-4"/>
        </w:rPr>
        <w:t>the </w:t>
      </w:r>
      <w:r>
        <w:rPr>
          <w:spacing w:val="-7"/>
        </w:rPr>
        <w:t>feasibility </w:t>
      </w:r>
      <w:r>
        <w:rPr>
          <w:spacing w:val="-4"/>
        </w:rPr>
        <w:t>of</w:t>
      </w:r>
      <w:r>
        <w:rPr>
          <w:spacing w:val="52"/>
        </w:rPr>
        <w:t> </w:t>
      </w:r>
      <w:r>
        <w:rPr>
          <w:spacing w:val="-7"/>
        </w:rPr>
        <w:t>implementing   </w:t>
      </w:r>
      <w:r>
        <w:rPr/>
        <w:t>a </w:t>
      </w:r>
      <w:r>
        <w:rPr>
          <w:spacing w:val="2"/>
        </w:rPr>
        <w:t>research </w:t>
      </w:r>
      <w:r>
        <w:rPr>
          <w:spacing w:val="-4"/>
        </w:rPr>
        <w:t>protocol  </w:t>
      </w:r>
      <w:r>
        <w:rPr>
          <w:spacing w:val="2"/>
        </w:rPr>
        <w:t>at </w:t>
      </w:r>
      <w:r>
        <w:rPr>
          <w:spacing w:val="-5"/>
        </w:rPr>
        <w:t>University Hospitals.</w:t>
      </w:r>
    </w:p>
    <w:p>
      <w:pPr>
        <w:pStyle w:val="BodyText"/>
        <w:spacing w:before="2"/>
        <w:rPr>
          <w:sz w:val="25"/>
        </w:rPr>
      </w:pPr>
    </w:p>
    <w:p>
      <w:pPr>
        <w:pStyle w:val="Heading1"/>
        <w:numPr>
          <w:ilvl w:val="0"/>
          <w:numId w:val="1"/>
        </w:numPr>
        <w:tabs>
          <w:tab w:pos="1171" w:val="left" w:leader="none"/>
        </w:tabs>
        <w:spacing w:line="326" w:lineRule="exact" w:before="1" w:after="0"/>
        <w:ind w:left="1170" w:right="0" w:hanging="368"/>
        <w:jc w:val="left"/>
        <w:rPr>
          <w:sz w:val="24"/>
        </w:rPr>
      </w:pPr>
      <w:r>
        <w:rPr>
          <w:spacing w:val="-3"/>
        </w:rPr>
        <w:t>SCOPE:</w:t>
      </w:r>
    </w:p>
    <w:p>
      <w:pPr>
        <w:pStyle w:val="BodyText"/>
        <w:spacing w:line="242" w:lineRule="auto"/>
        <w:ind w:left="801" w:right="181"/>
      </w:pPr>
      <w:r>
        <w:rPr/>
        <w:t>This SOP provides instruction and sets minimum standards regarding the process for reviewing the feasibility of implementing a research protocol  throughout  University  Hospitals  Health System (UHHS) with emphasis on recruitment, site logistics, and financial resources for implementation and completion  of the  study.</w:t>
      </w:r>
    </w:p>
    <w:p>
      <w:pPr>
        <w:pStyle w:val="BodyText"/>
        <w:spacing w:before="3"/>
      </w:pPr>
    </w:p>
    <w:p>
      <w:pPr>
        <w:pStyle w:val="BodyText"/>
        <w:spacing w:line="272" w:lineRule="exact"/>
        <w:ind w:left="801" w:right="490"/>
      </w:pPr>
      <w:r>
        <w:rPr/>
        <w:t>It </w:t>
      </w:r>
      <w:r>
        <w:rPr>
          <w:spacing w:val="-10"/>
        </w:rPr>
        <w:t>is </w:t>
      </w:r>
      <w:r>
        <w:rPr>
          <w:spacing w:val="-4"/>
        </w:rPr>
        <w:t>mandatory  </w:t>
      </w:r>
      <w:r>
        <w:rPr/>
        <w:t>that </w:t>
      </w:r>
      <w:r>
        <w:rPr>
          <w:spacing w:val="-5"/>
        </w:rPr>
        <w:t>all </w:t>
      </w:r>
      <w:r>
        <w:rPr>
          <w:spacing w:val="2"/>
        </w:rPr>
        <w:t>research </w:t>
      </w:r>
      <w:r>
        <w:rPr>
          <w:spacing w:val="-4"/>
        </w:rPr>
        <w:t>projects </w:t>
      </w:r>
      <w:r>
        <w:rPr/>
        <w:t>across </w:t>
      </w:r>
      <w:r>
        <w:rPr>
          <w:spacing w:val="-5"/>
        </w:rPr>
        <w:t>all </w:t>
      </w:r>
      <w:r>
        <w:rPr>
          <w:spacing w:val="-3"/>
        </w:rPr>
        <w:t>departments  </w:t>
      </w:r>
      <w:r>
        <w:rPr/>
        <w:t>that meet </w:t>
      </w:r>
      <w:r>
        <w:rPr>
          <w:spacing w:val="-4"/>
        </w:rPr>
        <w:t>the criteria  defined  </w:t>
      </w:r>
      <w:r>
        <w:rPr>
          <w:spacing w:val="-10"/>
        </w:rPr>
        <w:t>in </w:t>
      </w:r>
      <w:r>
        <w:rPr>
          <w:spacing w:val="-3"/>
        </w:rPr>
        <w:t>section </w:t>
      </w:r>
      <w:r>
        <w:rPr/>
        <w:t>3 </w:t>
      </w:r>
      <w:r>
        <w:rPr>
          <w:spacing w:val="-6"/>
        </w:rPr>
        <w:t>below  </w:t>
      </w:r>
      <w:r>
        <w:rPr>
          <w:spacing w:val="-5"/>
        </w:rPr>
        <w:t>complete  </w:t>
      </w:r>
      <w:r>
        <w:rPr/>
        <w:t>a </w:t>
      </w:r>
      <w:r>
        <w:rPr>
          <w:spacing w:val="-4"/>
        </w:rPr>
        <w:t>protocol  </w:t>
      </w:r>
      <w:r>
        <w:rPr>
          <w:spacing w:val="-7"/>
        </w:rPr>
        <w:t>feasibility  </w:t>
      </w:r>
      <w:r>
        <w:rPr/>
        <w:t>assessment </w:t>
      </w:r>
      <w:r>
        <w:rPr>
          <w:spacing w:val="-7"/>
        </w:rPr>
        <w:t>prior  </w:t>
      </w:r>
      <w:r>
        <w:rPr/>
        <w:t>to </w:t>
      </w:r>
      <w:r>
        <w:rPr>
          <w:spacing w:val="-8"/>
        </w:rPr>
        <w:t>submitting   </w:t>
      </w:r>
      <w:r>
        <w:rPr/>
        <w:t>to </w:t>
      </w:r>
      <w:r>
        <w:rPr>
          <w:spacing w:val="-4"/>
        </w:rPr>
        <w:t>the </w:t>
      </w:r>
      <w:r>
        <w:rPr/>
        <w:t>IRB </w:t>
      </w:r>
      <w:r>
        <w:rPr>
          <w:spacing w:val="-3"/>
        </w:rPr>
        <w:t>for review.</w:t>
      </w:r>
    </w:p>
    <w:p>
      <w:pPr>
        <w:pStyle w:val="BodyText"/>
        <w:rPr>
          <w:sz w:val="25"/>
        </w:rPr>
      </w:pPr>
    </w:p>
    <w:p>
      <w:pPr>
        <w:pStyle w:val="BodyText"/>
        <w:spacing w:line="272" w:lineRule="exact"/>
        <w:ind w:left="801" w:right="582"/>
      </w:pPr>
      <w:r>
        <w:rPr/>
        <w:t>Departments </w:t>
      </w:r>
      <w:r>
        <w:rPr>
          <w:spacing w:val="-5"/>
        </w:rPr>
        <w:t>must </w:t>
      </w:r>
      <w:r>
        <w:rPr>
          <w:spacing w:val="-12"/>
        </w:rPr>
        <w:t>utilize </w:t>
      </w:r>
      <w:r>
        <w:rPr/>
        <w:t>and </w:t>
      </w:r>
      <w:r>
        <w:rPr>
          <w:spacing w:val="-5"/>
        </w:rPr>
        <w:t>complete </w:t>
      </w:r>
      <w:r>
        <w:rPr>
          <w:spacing w:val="-4"/>
        </w:rPr>
        <w:t>the </w:t>
      </w:r>
      <w:r>
        <w:rPr/>
        <w:t>UH </w:t>
      </w:r>
      <w:r>
        <w:rPr>
          <w:spacing w:val="-7"/>
        </w:rPr>
        <w:t>Clinical </w:t>
      </w:r>
      <w:r>
        <w:rPr>
          <w:spacing w:val="2"/>
        </w:rPr>
        <w:t>Research </w:t>
      </w:r>
      <w:r>
        <w:rPr/>
        <w:t>Center (UHCRC) Protocol </w:t>
      </w:r>
      <w:r>
        <w:rPr>
          <w:spacing w:val="-8"/>
        </w:rPr>
        <w:t>Feasibility   </w:t>
      </w:r>
      <w:r>
        <w:rPr/>
        <w:t>assessment and </w:t>
      </w:r>
      <w:r>
        <w:rPr>
          <w:spacing w:val="-4"/>
        </w:rPr>
        <w:t>internal study  </w:t>
      </w:r>
      <w:r>
        <w:rPr/>
        <w:t>start-up processes </w:t>
      </w:r>
      <w:r>
        <w:rPr>
          <w:spacing w:val="-7"/>
        </w:rPr>
        <w:t>prior  </w:t>
      </w:r>
      <w:r>
        <w:rPr/>
        <w:t>to </w:t>
      </w:r>
      <w:r>
        <w:rPr>
          <w:spacing w:val="-3"/>
        </w:rPr>
        <w:t>grant, </w:t>
      </w:r>
      <w:r>
        <w:rPr/>
        <w:t>IRB, </w:t>
      </w:r>
      <w:r>
        <w:rPr>
          <w:spacing w:val="-4"/>
        </w:rPr>
        <w:t>or </w:t>
      </w:r>
      <w:r>
        <w:rPr/>
        <w:t>FDA </w:t>
      </w:r>
      <w:r>
        <w:rPr>
          <w:spacing w:val="-7"/>
        </w:rPr>
        <w:t>submission.</w:t>
      </w:r>
    </w:p>
    <w:p>
      <w:pPr>
        <w:pStyle w:val="BodyText"/>
        <w:spacing w:before="9"/>
        <w:rPr>
          <w:sz w:val="21"/>
        </w:rPr>
      </w:pPr>
    </w:p>
    <w:p>
      <w:pPr>
        <w:pStyle w:val="Heading1"/>
        <w:numPr>
          <w:ilvl w:val="0"/>
          <w:numId w:val="1"/>
        </w:numPr>
        <w:tabs>
          <w:tab w:pos="1090" w:val="left" w:leader="none"/>
        </w:tabs>
        <w:spacing w:line="326" w:lineRule="exact" w:before="0" w:after="0"/>
        <w:ind w:left="1090" w:right="0" w:hanging="288"/>
        <w:jc w:val="left"/>
      </w:pPr>
      <w:r>
        <w:rPr/>
        <w:t>RESPONSIBLEINDIVIDUALS</w:t>
      </w:r>
      <w:r>
        <w:rPr>
          <w:sz w:val="22"/>
        </w:rPr>
        <w:t>:</w:t>
      </w:r>
    </w:p>
    <w:p>
      <w:pPr>
        <w:pStyle w:val="BodyText"/>
        <w:spacing w:line="242" w:lineRule="auto"/>
        <w:ind w:left="801" w:right="582"/>
      </w:pPr>
      <w:r>
        <w:rPr>
          <w:spacing w:val="-8"/>
        </w:rPr>
        <w:t>This  </w:t>
      </w:r>
      <w:r>
        <w:rPr/>
        <w:t>SOP </w:t>
      </w:r>
      <w:r>
        <w:rPr>
          <w:spacing w:val="-7"/>
        </w:rPr>
        <w:t>applies  </w:t>
      </w:r>
      <w:r>
        <w:rPr/>
        <w:t>to </w:t>
      </w:r>
      <w:r>
        <w:rPr>
          <w:spacing w:val="-5"/>
        </w:rPr>
        <w:t>all  </w:t>
      </w:r>
      <w:r>
        <w:rPr>
          <w:spacing w:val="-4"/>
        </w:rPr>
        <w:t>Investigators  </w:t>
      </w:r>
      <w:r>
        <w:rPr>
          <w:spacing w:val="-2"/>
        </w:rPr>
        <w:t>who </w:t>
      </w:r>
      <w:r>
        <w:rPr>
          <w:spacing w:val="-7"/>
        </w:rPr>
        <w:t>would  </w:t>
      </w:r>
      <w:r>
        <w:rPr>
          <w:spacing w:val="-12"/>
        </w:rPr>
        <w:t>like  </w:t>
      </w:r>
      <w:r>
        <w:rPr/>
        <w:t>to </w:t>
      </w:r>
      <w:r>
        <w:rPr>
          <w:spacing w:val="-8"/>
        </w:rPr>
        <w:t>implement   </w:t>
      </w:r>
      <w:r>
        <w:rPr/>
        <w:t>a </w:t>
      </w:r>
      <w:r>
        <w:rPr>
          <w:spacing w:val="2"/>
        </w:rPr>
        <w:t>research </w:t>
      </w:r>
      <w:r>
        <w:rPr>
          <w:spacing w:val="-4"/>
        </w:rPr>
        <w:t>study </w:t>
      </w:r>
      <w:r>
        <w:rPr/>
        <w:t>that </w:t>
      </w:r>
      <w:r>
        <w:rPr>
          <w:spacing w:val="-5"/>
        </w:rPr>
        <w:t>prospectively </w:t>
      </w:r>
      <w:r>
        <w:rPr>
          <w:spacing w:val="-7"/>
        </w:rPr>
        <w:t>enrolls </w:t>
      </w:r>
      <w:r>
        <w:rPr>
          <w:spacing w:val="-5"/>
        </w:rPr>
        <w:t>human </w:t>
      </w:r>
      <w:r>
        <w:rPr>
          <w:spacing w:val="-3"/>
        </w:rPr>
        <w:t>subjects. </w:t>
      </w:r>
      <w:r>
        <w:rPr>
          <w:spacing w:val="2"/>
        </w:rPr>
        <w:t>Research </w:t>
      </w:r>
      <w:r>
        <w:rPr>
          <w:spacing w:val="-4"/>
        </w:rPr>
        <w:t>projects  </w:t>
      </w:r>
      <w:r>
        <w:rPr>
          <w:spacing w:val="-8"/>
        </w:rPr>
        <w:t>including  </w:t>
      </w:r>
      <w:r>
        <w:rPr>
          <w:spacing w:val="-3"/>
        </w:rPr>
        <w:t>sponsored </w:t>
      </w:r>
      <w:r>
        <w:rPr/>
        <w:t>research, </w:t>
      </w:r>
      <w:r>
        <w:rPr>
          <w:spacing w:val="-7"/>
        </w:rPr>
        <w:t>clinical  </w:t>
      </w:r>
      <w:r>
        <w:rPr>
          <w:spacing w:val="-5"/>
        </w:rPr>
        <w:t>trials, </w:t>
      </w:r>
      <w:r>
        <w:rPr/>
        <w:t>and FDA </w:t>
      </w:r>
      <w:r>
        <w:rPr>
          <w:spacing w:val="-3"/>
        </w:rPr>
        <w:t>regulated </w:t>
      </w:r>
      <w:r>
        <w:rPr>
          <w:spacing w:val="-5"/>
        </w:rPr>
        <w:t>studies </w:t>
      </w:r>
      <w:r>
        <w:rPr>
          <w:spacing w:val="-7"/>
        </w:rPr>
        <w:t>(including </w:t>
      </w:r>
      <w:r>
        <w:rPr>
          <w:spacing w:val="-6"/>
        </w:rPr>
        <w:t>investigator  </w:t>
      </w:r>
      <w:r>
        <w:rPr>
          <w:spacing w:val="-7"/>
        </w:rPr>
        <w:t>initiated)</w:t>
      </w:r>
      <w:r>
        <w:rPr>
          <w:spacing w:val="46"/>
        </w:rPr>
        <w:t> </w:t>
      </w:r>
      <w:r>
        <w:rPr/>
        <w:t>are </w:t>
      </w:r>
      <w:r>
        <w:rPr>
          <w:spacing w:val="-4"/>
        </w:rPr>
        <w:t>subject </w:t>
      </w:r>
      <w:r>
        <w:rPr/>
        <w:t>to </w:t>
      </w:r>
      <w:r>
        <w:rPr>
          <w:spacing w:val="-8"/>
        </w:rPr>
        <w:t>this  policy.  </w:t>
      </w:r>
      <w:r>
        <w:rPr>
          <w:spacing w:val="-3"/>
        </w:rPr>
        <w:t>Retrospective </w:t>
      </w:r>
      <w:r>
        <w:rPr/>
        <w:t>chart reviews, </w:t>
      </w:r>
      <w:r>
        <w:rPr>
          <w:spacing w:val="-5"/>
        </w:rPr>
        <w:t>biorepositories, tissue </w:t>
      </w:r>
      <w:r>
        <w:rPr/>
        <w:t>and </w:t>
      </w:r>
      <w:r>
        <w:rPr>
          <w:spacing w:val="-9"/>
        </w:rPr>
        <w:t>blood  </w:t>
      </w:r>
      <w:r>
        <w:rPr>
          <w:spacing w:val="-6"/>
        </w:rPr>
        <w:t>sample  </w:t>
      </w:r>
      <w:r>
        <w:rPr>
          <w:spacing w:val="-7"/>
        </w:rPr>
        <w:t>banking,  </w:t>
      </w:r>
      <w:r>
        <w:rPr/>
        <w:t>exempt research, </w:t>
      </w:r>
      <w:r>
        <w:rPr>
          <w:spacing w:val="-6"/>
        </w:rPr>
        <w:t>questionnaire </w:t>
      </w:r>
      <w:r>
        <w:rPr>
          <w:spacing w:val="-4"/>
        </w:rPr>
        <w:t>studies, </w:t>
      </w:r>
      <w:r>
        <w:rPr/>
        <w:t>and </w:t>
      </w:r>
      <w:r>
        <w:rPr>
          <w:spacing w:val="-4"/>
        </w:rPr>
        <w:t>behavioral </w:t>
      </w:r>
      <w:r>
        <w:rPr>
          <w:spacing w:val="2"/>
        </w:rPr>
        <w:t>research </w:t>
      </w:r>
      <w:r>
        <w:rPr/>
        <w:t>are </w:t>
      </w:r>
      <w:r>
        <w:rPr>
          <w:spacing w:val="-5"/>
        </w:rPr>
        <w:t>all </w:t>
      </w:r>
      <w:r>
        <w:rPr>
          <w:spacing w:val="-3"/>
        </w:rPr>
        <w:t>exempt </w:t>
      </w:r>
      <w:r>
        <w:rPr/>
        <w:t>from </w:t>
      </w:r>
      <w:r>
        <w:rPr>
          <w:spacing w:val="-8"/>
        </w:rPr>
        <w:t>this </w:t>
      </w:r>
      <w:r>
        <w:rPr>
          <w:spacing w:val="-4"/>
        </w:rPr>
        <w:t>requirement.</w:t>
      </w:r>
      <w:r>
        <w:rPr>
          <w:spacing w:val="52"/>
        </w:rPr>
        <w:t> </w:t>
      </w:r>
      <w:r>
        <w:rPr/>
        <w:t>If </w:t>
      </w:r>
      <w:r>
        <w:rPr>
          <w:spacing w:val="2"/>
        </w:rPr>
        <w:t>research </w:t>
      </w:r>
      <w:r>
        <w:rPr>
          <w:spacing w:val="-5"/>
        </w:rPr>
        <w:t>design </w:t>
      </w:r>
      <w:r>
        <w:rPr>
          <w:spacing w:val="-7"/>
        </w:rPr>
        <w:t>includes </w:t>
      </w:r>
      <w:r>
        <w:rPr>
          <w:spacing w:val="-4"/>
        </w:rPr>
        <w:t>elements </w:t>
      </w:r>
      <w:r>
        <w:rPr/>
        <w:t>that span </w:t>
      </w:r>
      <w:r>
        <w:rPr>
          <w:spacing w:val="-5"/>
        </w:rPr>
        <w:t>both </w:t>
      </w:r>
      <w:r>
        <w:rPr>
          <w:spacing w:val="-3"/>
        </w:rPr>
        <w:t>exempt </w:t>
      </w:r>
      <w:r>
        <w:rPr/>
        <w:t>(chart review) and </w:t>
      </w:r>
      <w:r>
        <w:rPr>
          <w:spacing w:val="-4"/>
        </w:rPr>
        <w:t>non-exempt  </w:t>
      </w:r>
      <w:r>
        <w:rPr/>
        <w:t>(FDA </w:t>
      </w:r>
      <w:r>
        <w:rPr>
          <w:spacing w:val="-3"/>
        </w:rPr>
        <w:t>regulated), </w:t>
      </w:r>
      <w:r>
        <w:rPr/>
        <w:t>then </w:t>
      </w:r>
      <w:r>
        <w:rPr>
          <w:spacing w:val="-8"/>
        </w:rPr>
        <w:t>this  </w:t>
      </w:r>
      <w:r>
        <w:rPr/>
        <w:t>SOP  </w:t>
      </w:r>
      <w:r>
        <w:rPr>
          <w:spacing w:val="-7"/>
        </w:rPr>
        <w:t>would </w:t>
      </w:r>
      <w:r>
        <w:rPr>
          <w:spacing w:val="-6"/>
        </w:rPr>
        <w:t>apply </w:t>
      </w:r>
      <w:r>
        <w:rPr/>
        <w:t>to that </w:t>
      </w:r>
      <w:r>
        <w:rPr>
          <w:spacing w:val="2"/>
        </w:rPr>
        <w:t>research</w:t>
      </w:r>
      <w:r>
        <w:rPr>
          <w:spacing w:val="60"/>
        </w:rPr>
        <w:t> </w:t>
      </w:r>
      <w:r>
        <w:rPr>
          <w:spacing w:val="-5"/>
        </w:rPr>
        <w:t>protocol.</w:t>
      </w:r>
    </w:p>
    <w:p>
      <w:pPr>
        <w:pStyle w:val="BodyText"/>
        <w:spacing w:before="9"/>
        <w:rPr>
          <w:sz w:val="23"/>
        </w:rPr>
      </w:pPr>
    </w:p>
    <w:p>
      <w:pPr>
        <w:pStyle w:val="BodyText"/>
        <w:spacing w:line="252" w:lineRule="auto"/>
        <w:ind w:left="801" w:right="181"/>
      </w:pPr>
      <w:r>
        <w:rPr/>
        <w:t>It is encouraged that senior research members within the department mentor any new Investigator conducting  research.</w:t>
      </w:r>
    </w:p>
    <w:p>
      <w:pPr>
        <w:pStyle w:val="BodyText"/>
        <w:spacing w:before="10"/>
        <w:rPr>
          <w:sz w:val="20"/>
        </w:rPr>
      </w:pPr>
    </w:p>
    <w:p>
      <w:pPr>
        <w:pStyle w:val="Heading1"/>
        <w:numPr>
          <w:ilvl w:val="0"/>
          <w:numId w:val="1"/>
        </w:numPr>
        <w:tabs>
          <w:tab w:pos="1090" w:val="left" w:leader="none"/>
        </w:tabs>
        <w:spacing w:line="326" w:lineRule="exact" w:before="0" w:after="0"/>
        <w:ind w:left="1090" w:right="0" w:hanging="288"/>
        <w:jc w:val="left"/>
      </w:pPr>
      <w:r>
        <w:rPr>
          <w:spacing w:val="-5"/>
        </w:rPr>
        <w:t>DEFINITIONS:</w:t>
      </w:r>
    </w:p>
    <w:p>
      <w:pPr>
        <w:pStyle w:val="BodyText"/>
        <w:spacing w:line="237" w:lineRule="auto"/>
        <w:ind w:left="801" w:right="181"/>
      </w:pPr>
      <w:r>
        <w:rPr/>
        <w:t>Requester - The REDCap user submitting the UH CRC Protocol Feasibility. This may be a study coordinator,  department administrator,  Investigator   etc.</w:t>
      </w:r>
    </w:p>
    <w:p>
      <w:pPr>
        <w:pStyle w:val="BodyText"/>
        <w:spacing w:before="4"/>
        <w:rPr>
          <w:sz w:val="25"/>
        </w:rPr>
      </w:pPr>
    </w:p>
    <w:p>
      <w:pPr>
        <w:pStyle w:val="Heading1"/>
        <w:numPr>
          <w:ilvl w:val="0"/>
          <w:numId w:val="1"/>
        </w:numPr>
        <w:tabs>
          <w:tab w:pos="1090" w:val="left" w:leader="none"/>
        </w:tabs>
        <w:spacing w:line="326" w:lineRule="exact" w:before="0" w:after="0"/>
        <w:ind w:left="1089" w:right="0" w:hanging="287"/>
        <w:jc w:val="left"/>
      </w:pPr>
      <w:r>
        <w:rPr>
          <w:spacing w:val="-4"/>
        </w:rPr>
        <w:t>POLICYSTATEMENT:</w:t>
      </w:r>
    </w:p>
    <w:p>
      <w:pPr>
        <w:pStyle w:val="BodyText"/>
        <w:spacing w:line="235" w:lineRule="auto"/>
        <w:ind w:left="801" w:right="532"/>
      </w:pPr>
      <w:r>
        <w:rPr>
          <w:spacing w:val="-6"/>
        </w:rPr>
        <w:t>All </w:t>
      </w:r>
      <w:r>
        <w:rPr>
          <w:spacing w:val="2"/>
        </w:rPr>
        <w:t>research </w:t>
      </w:r>
      <w:r>
        <w:rPr>
          <w:spacing w:val="-6"/>
        </w:rPr>
        <w:t>protocols </w:t>
      </w:r>
      <w:r>
        <w:rPr>
          <w:spacing w:val="-5"/>
        </w:rPr>
        <w:t>detailed </w:t>
      </w:r>
      <w:r>
        <w:rPr>
          <w:spacing w:val="-4"/>
        </w:rPr>
        <w:t>above </w:t>
      </w:r>
      <w:r>
        <w:rPr/>
        <w:t>are </w:t>
      </w:r>
      <w:r>
        <w:rPr>
          <w:spacing w:val="-4"/>
        </w:rPr>
        <w:t>subject </w:t>
      </w:r>
      <w:r>
        <w:rPr/>
        <w:t>to </w:t>
      </w:r>
      <w:r>
        <w:rPr>
          <w:spacing w:val="-4"/>
        </w:rPr>
        <w:t>the </w:t>
      </w:r>
      <w:r>
        <w:rPr/>
        <w:t>UH </w:t>
      </w:r>
      <w:r>
        <w:rPr>
          <w:spacing w:val="-7"/>
        </w:rPr>
        <w:t>Clinical </w:t>
      </w:r>
      <w:r>
        <w:rPr>
          <w:spacing w:val="2"/>
        </w:rPr>
        <w:t>Research </w:t>
      </w:r>
      <w:r>
        <w:rPr/>
        <w:t>Center (UHCRC) Protocol </w:t>
      </w:r>
      <w:r>
        <w:rPr>
          <w:spacing w:val="-8"/>
        </w:rPr>
        <w:t>Feasibility   </w:t>
      </w:r>
      <w:r>
        <w:rPr/>
        <w:t>assessment and </w:t>
      </w:r>
      <w:r>
        <w:rPr>
          <w:spacing w:val="-4"/>
        </w:rPr>
        <w:t>internal  study </w:t>
      </w:r>
      <w:r>
        <w:rPr/>
        <w:t>start-up processes </w:t>
      </w:r>
      <w:r>
        <w:rPr>
          <w:spacing w:val="-7"/>
        </w:rPr>
        <w:t>prior  </w:t>
      </w:r>
      <w:r>
        <w:rPr/>
        <w:t>to </w:t>
      </w:r>
      <w:r>
        <w:rPr>
          <w:spacing w:val="-5"/>
        </w:rPr>
        <w:t>implementation  </w:t>
      </w:r>
      <w:r>
        <w:rPr>
          <w:spacing w:val="2"/>
        </w:rPr>
        <w:t>at </w:t>
      </w:r>
      <w:r>
        <w:rPr/>
        <w:t>UH.</w:t>
      </w:r>
    </w:p>
    <w:p>
      <w:pPr>
        <w:spacing w:after="0" w:line="235" w:lineRule="auto"/>
        <w:sectPr>
          <w:headerReference w:type="default" r:id="rId5"/>
          <w:footerReference w:type="default" r:id="rId6"/>
          <w:type w:val="continuous"/>
          <w:pgSz w:w="12240" w:h="15840"/>
          <w:pgMar w:header="720" w:footer="681" w:top="1800" w:bottom="880" w:left="640" w:right="640"/>
        </w:sectPr>
      </w:pPr>
    </w:p>
    <w:tbl>
      <w:tblPr>
        <w:tblW w:w="0" w:type="auto"/>
        <w:jc w:val="left"/>
        <w:tblInd w:w="11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8443"/>
        <w:gridCol w:w="2195"/>
      </w:tblGrid>
      <w:tr>
        <w:trPr>
          <w:trHeight w:val="1185" w:hRule="exact"/>
        </w:trPr>
        <w:tc>
          <w:tcPr>
            <w:tcW w:w="8443" w:type="dxa"/>
            <w:tcBorders>
              <w:left w:val="double" w:sz="9" w:space="0" w:color="EFEFEF"/>
            </w:tcBorders>
          </w:tcPr>
          <w:p>
            <w:pPr>
              <w:pStyle w:val="TableParagraph"/>
              <w:rPr>
                <w:b/>
                <w:sz w:val="24"/>
              </w:rPr>
            </w:pPr>
            <w:r>
              <w:rPr>
                <w:b/>
                <w:sz w:val="24"/>
              </w:rPr>
              <w:t>STANDARD OPERATING PROCEDURE (SOP) FOR CLINICAL RESEARCH</w:t>
            </w:r>
          </w:p>
          <w:p>
            <w:pPr>
              <w:pStyle w:val="TableParagraph"/>
              <w:spacing w:before="8"/>
              <w:ind w:left="0"/>
              <w:rPr>
                <w:sz w:val="24"/>
              </w:rPr>
            </w:pPr>
          </w:p>
          <w:p>
            <w:pPr>
              <w:pStyle w:val="TableParagraph"/>
              <w:rPr>
                <w:b/>
                <w:sz w:val="24"/>
              </w:rPr>
            </w:pPr>
            <w:r>
              <w:rPr>
                <w:b/>
                <w:sz w:val="24"/>
              </w:rPr>
              <w:t>Title: Protocol Feasibility Assessment</w:t>
            </w:r>
          </w:p>
        </w:tc>
        <w:tc>
          <w:tcPr>
            <w:tcW w:w="2195" w:type="dxa"/>
          </w:tcPr>
          <w:p>
            <w:pPr>
              <w:pStyle w:val="TableParagraph"/>
              <w:spacing w:line="274" w:lineRule="exact"/>
              <w:rPr>
                <w:b/>
                <w:sz w:val="24"/>
              </w:rPr>
            </w:pPr>
            <w:r>
              <w:rPr>
                <w:b/>
                <w:sz w:val="24"/>
              </w:rPr>
              <w:t>Last</w:t>
            </w:r>
          </w:p>
          <w:p>
            <w:pPr>
              <w:pStyle w:val="TableParagraph"/>
              <w:spacing w:line="244" w:lineRule="auto"/>
              <w:rPr>
                <w:b/>
                <w:sz w:val="24"/>
              </w:rPr>
            </w:pPr>
            <w:r>
              <w:rPr>
                <w:b/>
                <w:sz w:val="24"/>
              </w:rPr>
              <w:t>Revised:12/2018 Prior Version: 12/2017</w:t>
            </w:r>
          </w:p>
        </w:tc>
      </w:tr>
      <w:tr>
        <w:trPr>
          <w:trHeight w:val="496" w:hRule="exact"/>
        </w:trPr>
        <w:tc>
          <w:tcPr>
            <w:tcW w:w="8443" w:type="dxa"/>
            <w:tcBorders>
              <w:left w:val="double" w:sz="9" w:space="0" w:color="EFEFEF"/>
            </w:tcBorders>
          </w:tcPr>
          <w:p>
            <w:pPr>
              <w:pStyle w:val="TableParagraph"/>
              <w:spacing w:before="16"/>
              <w:rPr>
                <w:b/>
                <w:sz w:val="24"/>
              </w:rPr>
            </w:pPr>
            <w:r>
              <w:rPr>
                <w:b/>
                <w:sz w:val="24"/>
              </w:rPr>
              <w:t>SOP </w:t>
            </w:r>
            <w:r>
              <w:rPr>
                <w:b/>
                <w:spacing w:val="4"/>
                <w:sz w:val="24"/>
              </w:rPr>
              <w:t>NUMBER:</w:t>
            </w:r>
            <w:r>
              <w:rPr>
                <w:b/>
                <w:spacing w:val="64"/>
                <w:sz w:val="24"/>
              </w:rPr>
              <w:t> </w:t>
            </w:r>
            <w:r>
              <w:rPr>
                <w:b/>
                <w:spacing w:val="2"/>
                <w:sz w:val="24"/>
              </w:rPr>
              <w:t>SP-201</w:t>
            </w:r>
          </w:p>
        </w:tc>
        <w:tc>
          <w:tcPr>
            <w:tcW w:w="2195" w:type="dxa"/>
          </w:tcPr>
          <w:p>
            <w:pPr>
              <w:pStyle w:val="TableParagraph"/>
              <w:spacing w:before="16"/>
              <w:ind w:left="512"/>
              <w:rPr>
                <w:b/>
                <w:sz w:val="24"/>
              </w:rPr>
            </w:pPr>
            <w:r>
              <w:rPr>
                <w:b/>
                <w:sz w:val="24"/>
              </w:rPr>
              <w:t>Page 2 of 4</w:t>
            </w:r>
          </w:p>
        </w:tc>
      </w:tr>
    </w:tbl>
    <w:p>
      <w:pPr>
        <w:pStyle w:val="BodyText"/>
        <w:spacing w:before="1"/>
        <w:rPr>
          <w:sz w:val="15"/>
        </w:rPr>
      </w:pPr>
    </w:p>
    <w:p>
      <w:pPr>
        <w:pStyle w:val="Heading1"/>
        <w:numPr>
          <w:ilvl w:val="0"/>
          <w:numId w:val="1"/>
        </w:numPr>
        <w:tabs>
          <w:tab w:pos="1170" w:val="left" w:leader="none"/>
        </w:tabs>
        <w:spacing w:line="326" w:lineRule="exact" w:before="86" w:after="0"/>
        <w:ind w:left="1169" w:right="0" w:hanging="367"/>
        <w:jc w:val="left"/>
      </w:pPr>
      <w:r>
        <w:rPr>
          <w:spacing w:val="-3"/>
        </w:rPr>
        <w:t>PROCEDURES:</w:t>
      </w:r>
    </w:p>
    <w:p>
      <w:pPr>
        <w:pStyle w:val="BodyText"/>
        <w:spacing w:line="269" w:lineRule="exact"/>
        <w:ind w:left="801"/>
      </w:pPr>
      <w:r>
        <w:rPr/>
        <w:t>Feasibility   is  an ongoing  process broken into  two parts and completed  in REDCap®.</w:t>
      </w:r>
    </w:p>
    <w:p>
      <w:pPr>
        <w:pStyle w:val="BodyText"/>
        <w:spacing w:before="11"/>
      </w:pPr>
    </w:p>
    <w:p>
      <w:pPr>
        <w:pStyle w:val="BodyText"/>
        <w:spacing w:line="237" w:lineRule="auto"/>
        <w:ind w:left="801" w:right="751"/>
      </w:pPr>
      <w:r>
        <w:rPr>
          <w:i/>
        </w:rPr>
        <w:t>Part 1 </w:t>
      </w:r>
      <w:r>
        <w:rPr/>
        <w:t>focuses </w:t>
      </w:r>
      <w:r>
        <w:rPr>
          <w:spacing w:val="-4"/>
        </w:rPr>
        <w:t>on </w:t>
      </w:r>
      <w:r>
        <w:rPr/>
        <w:t>assessing </w:t>
      </w:r>
      <w:r>
        <w:rPr>
          <w:spacing w:val="-4"/>
        </w:rPr>
        <w:t>the </w:t>
      </w:r>
      <w:r>
        <w:rPr>
          <w:spacing w:val="-5"/>
        </w:rPr>
        <w:t>number </w:t>
      </w:r>
      <w:r>
        <w:rPr>
          <w:spacing w:val="-4"/>
        </w:rPr>
        <w:t>of </w:t>
      </w:r>
      <w:r>
        <w:rPr>
          <w:spacing w:val="-11"/>
        </w:rPr>
        <w:t>eligible </w:t>
      </w:r>
      <w:r>
        <w:rPr>
          <w:spacing w:val="-5"/>
        </w:rPr>
        <w:t>participants </w:t>
      </w:r>
      <w:r>
        <w:rPr>
          <w:spacing w:val="-7"/>
        </w:rPr>
        <w:t>available </w:t>
      </w:r>
      <w:r>
        <w:rPr>
          <w:spacing w:val="-3"/>
        </w:rPr>
        <w:t>for </w:t>
      </w:r>
      <w:r>
        <w:rPr>
          <w:spacing w:val="-4"/>
        </w:rPr>
        <w:t>recruitment </w:t>
      </w:r>
      <w:r>
        <w:rPr>
          <w:spacing w:val="-8"/>
        </w:rPr>
        <w:t>within  </w:t>
      </w:r>
      <w:r>
        <w:rPr/>
        <w:t>UHHS. To </w:t>
      </w:r>
      <w:r>
        <w:rPr>
          <w:spacing w:val="-6"/>
        </w:rPr>
        <w:t>obtain </w:t>
      </w:r>
      <w:r>
        <w:rPr>
          <w:spacing w:val="-4"/>
        </w:rPr>
        <w:t>the </w:t>
      </w:r>
      <w:r>
        <w:rPr>
          <w:spacing w:val="-5"/>
        </w:rPr>
        <w:t>number </w:t>
      </w:r>
      <w:r>
        <w:rPr>
          <w:spacing w:val="-4"/>
        </w:rPr>
        <w:t>of </w:t>
      </w:r>
      <w:r>
        <w:rPr>
          <w:spacing w:val="-7"/>
        </w:rPr>
        <w:t>potentially </w:t>
      </w:r>
      <w:r>
        <w:rPr>
          <w:spacing w:val="-11"/>
        </w:rPr>
        <w:t>eligible  </w:t>
      </w:r>
      <w:r>
        <w:rPr>
          <w:spacing w:val="-5"/>
        </w:rPr>
        <w:t>participants  </w:t>
      </w:r>
      <w:r>
        <w:rPr>
          <w:spacing w:val="-3"/>
        </w:rPr>
        <w:t>for </w:t>
      </w:r>
      <w:r>
        <w:rPr>
          <w:spacing w:val="-4"/>
        </w:rPr>
        <w:t>the </w:t>
      </w:r>
      <w:r>
        <w:rPr>
          <w:spacing w:val="-5"/>
        </w:rPr>
        <w:t>study,  </w:t>
      </w:r>
      <w:r>
        <w:rPr/>
        <w:t>a </w:t>
      </w:r>
      <w:r>
        <w:rPr>
          <w:spacing w:val="-3"/>
        </w:rPr>
        <w:t>query </w:t>
      </w:r>
      <w:r>
        <w:rPr>
          <w:spacing w:val="-4"/>
        </w:rPr>
        <w:t>of the </w:t>
      </w:r>
      <w:r>
        <w:rPr>
          <w:spacing w:val="-5"/>
        </w:rPr>
        <w:t>electronic </w:t>
      </w:r>
      <w:r>
        <w:rPr>
          <w:spacing w:val="-4"/>
        </w:rPr>
        <w:t>medical </w:t>
      </w:r>
      <w:r>
        <w:rPr/>
        <w:t>record (EMR) </w:t>
      </w:r>
      <w:r>
        <w:rPr>
          <w:spacing w:val="-10"/>
        </w:rPr>
        <w:t>is </w:t>
      </w:r>
      <w:r>
        <w:rPr>
          <w:spacing w:val="-3"/>
        </w:rPr>
        <w:t>conducted </w:t>
      </w:r>
      <w:r>
        <w:rPr>
          <w:spacing w:val="-5"/>
        </w:rPr>
        <w:t>through </w:t>
      </w:r>
      <w:r>
        <w:rPr>
          <w:spacing w:val="-3"/>
        </w:rPr>
        <w:t>TriNetX </w:t>
      </w:r>
      <w:r>
        <w:rPr/>
        <w:t>Software based </w:t>
      </w:r>
      <w:r>
        <w:rPr>
          <w:spacing w:val="-4"/>
        </w:rPr>
        <w:t>on the </w:t>
      </w:r>
      <w:r>
        <w:rPr>
          <w:spacing w:val="-7"/>
        </w:rPr>
        <w:t>information </w:t>
      </w:r>
      <w:r>
        <w:rPr>
          <w:spacing w:val="-6"/>
        </w:rPr>
        <w:t>provided  </w:t>
      </w:r>
      <w:r>
        <w:rPr>
          <w:spacing w:val="-10"/>
        </w:rPr>
        <w:t>in </w:t>
      </w:r>
      <w:r>
        <w:rPr>
          <w:i/>
        </w:rPr>
        <w:t>Part 1 </w:t>
      </w:r>
      <w:r>
        <w:rPr>
          <w:spacing w:val="-4"/>
        </w:rPr>
        <w:t>by the</w:t>
      </w:r>
      <w:r>
        <w:rPr>
          <w:spacing w:val="49"/>
        </w:rPr>
        <w:t> </w:t>
      </w:r>
      <w:r>
        <w:rPr/>
        <w:t>Requester.</w:t>
      </w:r>
    </w:p>
    <w:p>
      <w:pPr>
        <w:pStyle w:val="BodyText"/>
        <w:spacing w:before="11"/>
      </w:pPr>
    </w:p>
    <w:p>
      <w:pPr>
        <w:pStyle w:val="BodyText"/>
        <w:spacing w:line="237" w:lineRule="auto"/>
        <w:ind w:left="801" w:right="181"/>
      </w:pPr>
      <w:r>
        <w:rPr>
          <w:i/>
        </w:rPr>
        <w:t>Part 2 </w:t>
      </w:r>
      <w:r>
        <w:rPr/>
        <w:t>is the study start-up process that captures information needed by UH CRC Cores and ancillary services. This is necessary to continue reviewing feasibility within each core and service, and also capture important  information   required to conduct a trial at  UH.</w:t>
      </w:r>
    </w:p>
    <w:p>
      <w:pPr>
        <w:pStyle w:val="BodyText"/>
        <w:spacing w:before="1"/>
        <w:rPr>
          <w:sz w:val="26"/>
        </w:rPr>
      </w:pPr>
    </w:p>
    <w:p>
      <w:pPr>
        <w:pStyle w:val="Heading2"/>
        <w:tabs>
          <w:tab w:pos="1522" w:val="left" w:leader="none"/>
        </w:tabs>
        <w:spacing w:before="1"/>
        <w:ind w:left="801" w:firstLine="0"/>
      </w:pPr>
      <w:r>
        <w:rPr>
          <w:spacing w:val="3"/>
          <w:u w:val="single"/>
        </w:rPr>
        <w:t>6.1</w:t>
        <w:tab/>
      </w:r>
      <w:r>
        <w:rPr>
          <w:spacing w:val="-6"/>
          <w:u w:val="single"/>
        </w:rPr>
        <w:t>Part  </w:t>
      </w:r>
      <w:r>
        <w:rPr>
          <w:spacing w:val="4"/>
          <w:u w:val="single"/>
        </w:rPr>
        <w:t>1: </w:t>
      </w:r>
      <w:r>
        <w:rPr>
          <w:u w:val="single"/>
        </w:rPr>
        <w:t>UH CRC Protocol Feasibility</w:t>
      </w:r>
      <w:r>
        <w:rPr>
          <w:spacing w:val="-39"/>
          <w:u w:val="single"/>
        </w:rPr>
        <w:t> </w:t>
      </w:r>
      <w:r>
        <w:rPr>
          <w:spacing w:val="3"/>
          <w:u w:val="single"/>
        </w:rPr>
        <w:t>Assessment</w:t>
      </w:r>
    </w:p>
    <w:p>
      <w:pPr>
        <w:pStyle w:val="BodyText"/>
        <w:spacing w:line="242" w:lineRule="auto"/>
        <w:ind w:left="801" w:right="490"/>
      </w:pPr>
      <w:r>
        <w:rPr/>
        <w:t>Purpose: </w:t>
      </w:r>
      <w:r>
        <w:rPr>
          <w:spacing w:val="-5"/>
        </w:rPr>
        <w:t>Information </w:t>
      </w:r>
      <w:r>
        <w:rPr/>
        <w:t>needed </w:t>
      </w:r>
      <w:r>
        <w:rPr>
          <w:spacing w:val="-10"/>
        </w:rPr>
        <w:t>in </w:t>
      </w:r>
      <w:r>
        <w:rPr>
          <w:spacing w:val="-8"/>
        </w:rPr>
        <w:t>this </w:t>
      </w:r>
      <w:r>
        <w:rPr>
          <w:spacing w:val="-3"/>
        </w:rPr>
        <w:t>section </w:t>
      </w:r>
      <w:r>
        <w:rPr>
          <w:spacing w:val="-4"/>
        </w:rPr>
        <w:t>pertains </w:t>
      </w:r>
      <w:r>
        <w:rPr/>
        <w:t>to </w:t>
      </w:r>
      <w:r>
        <w:rPr>
          <w:spacing w:val="-4"/>
        </w:rPr>
        <w:t>study </w:t>
      </w:r>
      <w:r>
        <w:rPr/>
        <w:t>and </w:t>
      </w:r>
      <w:r>
        <w:rPr>
          <w:spacing w:val="-5"/>
        </w:rPr>
        <w:t>site </w:t>
      </w:r>
      <w:r>
        <w:rPr/>
        <w:t>accrual </w:t>
      </w:r>
      <w:r>
        <w:rPr>
          <w:spacing w:val="-6"/>
        </w:rPr>
        <w:t>goals </w:t>
      </w:r>
      <w:r>
        <w:rPr/>
        <w:t>and key </w:t>
      </w:r>
      <w:r>
        <w:rPr>
          <w:spacing w:val="-9"/>
        </w:rPr>
        <w:t>inclusion </w:t>
      </w:r>
      <w:r>
        <w:rPr/>
        <w:t>and </w:t>
      </w:r>
      <w:r>
        <w:rPr>
          <w:spacing w:val="-6"/>
        </w:rPr>
        <w:t>exclusion </w:t>
      </w:r>
      <w:r>
        <w:rPr>
          <w:spacing w:val="-4"/>
        </w:rPr>
        <w:t>criteria </w:t>
      </w:r>
      <w:r>
        <w:rPr>
          <w:spacing w:val="2"/>
        </w:rPr>
        <w:t>as </w:t>
      </w:r>
      <w:r>
        <w:rPr>
          <w:spacing w:val="-4"/>
        </w:rPr>
        <w:t>specified </w:t>
      </w:r>
      <w:r>
        <w:rPr>
          <w:spacing w:val="-10"/>
        </w:rPr>
        <w:t>in </w:t>
      </w:r>
      <w:r>
        <w:rPr>
          <w:spacing w:val="-4"/>
        </w:rPr>
        <w:t>the study </w:t>
      </w:r>
      <w:r>
        <w:rPr>
          <w:spacing w:val="-6"/>
        </w:rPr>
        <w:t>protocol. </w:t>
      </w:r>
      <w:r>
        <w:rPr/>
        <w:t>To </w:t>
      </w:r>
      <w:r>
        <w:rPr>
          <w:spacing w:val="-5"/>
        </w:rPr>
        <w:t>complete </w:t>
      </w:r>
      <w:r>
        <w:rPr>
          <w:i/>
        </w:rPr>
        <w:t>Part1</w:t>
      </w:r>
      <w:r>
        <w:rPr/>
        <w:t>, </w:t>
      </w:r>
      <w:r>
        <w:rPr>
          <w:spacing w:val="-4"/>
        </w:rPr>
        <w:t>the </w:t>
      </w:r>
      <w:r>
        <w:rPr/>
        <w:t>Requester </w:t>
      </w:r>
      <w:r>
        <w:rPr>
          <w:spacing w:val="-5"/>
        </w:rPr>
        <w:t>populates </w:t>
      </w:r>
      <w:r>
        <w:rPr>
          <w:spacing w:val="-7"/>
        </w:rPr>
        <w:t>information </w:t>
      </w:r>
      <w:r>
        <w:rPr>
          <w:spacing w:val="-5"/>
        </w:rPr>
        <w:t>directly  </w:t>
      </w:r>
      <w:r>
        <w:rPr/>
        <w:t>from </w:t>
      </w:r>
      <w:r>
        <w:rPr>
          <w:spacing w:val="-4"/>
        </w:rPr>
        <w:t>the protocol  </w:t>
      </w:r>
      <w:r>
        <w:rPr>
          <w:spacing w:val="-5"/>
        </w:rPr>
        <w:t>relating  </w:t>
      </w:r>
      <w:r>
        <w:rPr/>
        <w:t>to accrual </w:t>
      </w:r>
      <w:r>
        <w:rPr>
          <w:spacing w:val="-4"/>
        </w:rPr>
        <w:t>requirements  </w:t>
      </w:r>
      <w:r>
        <w:rPr/>
        <w:t>(i.e., </w:t>
      </w:r>
      <w:r>
        <w:rPr>
          <w:spacing w:val="-4"/>
        </w:rPr>
        <w:t>study </w:t>
      </w:r>
      <w:r>
        <w:rPr/>
        <w:t>accrual, </w:t>
      </w:r>
      <w:r>
        <w:rPr>
          <w:spacing w:val="-5"/>
        </w:rPr>
        <w:t>site </w:t>
      </w:r>
      <w:r>
        <w:rPr/>
        <w:t>accrual, </w:t>
      </w:r>
      <w:r>
        <w:rPr>
          <w:spacing w:val="-3"/>
        </w:rPr>
        <w:t>estimated </w:t>
      </w:r>
      <w:r>
        <w:rPr>
          <w:spacing w:val="-4"/>
        </w:rPr>
        <w:t>recruitment  </w:t>
      </w:r>
      <w:r>
        <w:rPr/>
        <w:t>start and </w:t>
      </w:r>
      <w:r>
        <w:rPr>
          <w:spacing w:val="-3"/>
        </w:rPr>
        <w:t>stop </w:t>
      </w:r>
      <w:r>
        <w:rPr/>
        <w:t>date) </w:t>
      </w:r>
      <w:r>
        <w:rPr>
          <w:spacing w:val="7"/>
        </w:rPr>
        <w:t>as </w:t>
      </w:r>
      <w:r>
        <w:rPr>
          <w:spacing w:val="-3"/>
        </w:rPr>
        <w:t>well </w:t>
      </w:r>
      <w:r>
        <w:rPr>
          <w:spacing w:val="2"/>
        </w:rPr>
        <w:t>as </w:t>
      </w:r>
      <w:r>
        <w:rPr>
          <w:spacing w:val="-9"/>
        </w:rPr>
        <w:t>inclusion   </w:t>
      </w:r>
      <w:r>
        <w:rPr/>
        <w:t>and </w:t>
      </w:r>
      <w:r>
        <w:rPr>
          <w:spacing w:val="-6"/>
        </w:rPr>
        <w:t>exclusion  </w:t>
      </w:r>
      <w:r>
        <w:rPr>
          <w:spacing w:val="-3"/>
        </w:rPr>
        <w:t>criteria.</w:t>
      </w:r>
    </w:p>
    <w:p>
      <w:pPr>
        <w:pStyle w:val="ListParagraph"/>
        <w:numPr>
          <w:ilvl w:val="1"/>
          <w:numId w:val="1"/>
        </w:numPr>
        <w:tabs>
          <w:tab w:pos="1523" w:val="left" w:leader="none"/>
        </w:tabs>
        <w:spacing w:line="268" w:lineRule="exact" w:before="10" w:after="0"/>
        <w:ind w:left="1523" w:right="0" w:hanging="353"/>
        <w:jc w:val="left"/>
        <w:rPr>
          <w:sz w:val="24"/>
        </w:rPr>
      </w:pPr>
      <w:r>
        <w:rPr>
          <w:sz w:val="24"/>
        </w:rPr>
        <w:t>Requesters select </w:t>
      </w:r>
      <w:r>
        <w:rPr>
          <w:spacing w:val="-4"/>
          <w:sz w:val="24"/>
        </w:rPr>
        <w:t>or </w:t>
      </w:r>
      <w:r>
        <w:rPr>
          <w:spacing w:val="-9"/>
          <w:sz w:val="24"/>
        </w:rPr>
        <w:t>follow  </w:t>
      </w:r>
      <w:r>
        <w:rPr>
          <w:spacing w:val="-4"/>
          <w:sz w:val="24"/>
        </w:rPr>
        <w:t>the </w:t>
      </w:r>
      <w:r>
        <w:rPr>
          <w:spacing w:val="-9"/>
          <w:sz w:val="24"/>
        </w:rPr>
        <w:t>following   </w:t>
      </w:r>
      <w:r>
        <w:rPr>
          <w:spacing w:val="-12"/>
          <w:sz w:val="24"/>
        </w:rPr>
        <w:t>link  </w:t>
      </w:r>
      <w:r>
        <w:rPr>
          <w:sz w:val="24"/>
        </w:rPr>
        <w:t>to </w:t>
      </w:r>
      <w:r>
        <w:rPr>
          <w:spacing w:val="-4"/>
          <w:sz w:val="24"/>
        </w:rPr>
        <w:t>the </w:t>
      </w:r>
      <w:r>
        <w:rPr>
          <w:sz w:val="24"/>
        </w:rPr>
        <w:t>survey to </w:t>
      </w:r>
      <w:r>
        <w:rPr>
          <w:spacing w:val="-5"/>
          <w:sz w:val="24"/>
        </w:rPr>
        <w:t>complete  </w:t>
      </w:r>
      <w:r>
        <w:rPr>
          <w:spacing w:val="3"/>
          <w:sz w:val="24"/>
        </w:rPr>
        <w:t>Part</w:t>
      </w:r>
      <w:r>
        <w:rPr>
          <w:spacing w:val="21"/>
          <w:sz w:val="24"/>
        </w:rPr>
        <w:t> </w:t>
      </w:r>
      <w:r>
        <w:rPr>
          <w:spacing w:val="-4"/>
          <w:sz w:val="24"/>
        </w:rPr>
        <w:t>1.</w:t>
      </w:r>
    </w:p>
    <w:p>
      <w:pPr>
        <w:pStyle w:val="ListParagraph"/>
        <w:numPr>
          <w:ilvl w:val="2"/>
          <w:numId w:val="1"/>
        </w:numPr>
        <w:tabs>
          <w:tab w:pos="2244" w:val="left" w:leader="none"/>
        </w:tabs>
        <w:spacing w:line="274" w:lineRule="exact" w:before="0" w:after="0"/>
        <w:ind w:left="2243" w:right="0" w:hanging="352"/>
        <w:jc w:val="left"/>
        <w:rPr>
          <w:sz w:val="24"/>
        </w:rPr>
      </w:pPr>
      <w:r>
        <w:rPr>
          <w:spacing w:val="-8"/>
          <w:sz w:val="24"/>
        </w:rPr>
        <w:t>Link:</w:t>
      </w:r>
      <w:r>
        <w:rPr>
          <w:sz w:val="24"/>
        </w:rPr>
        <w:t> </w:t>
      </w:r>
      <w:hyperlink r:id="rId7">
        <w:r>
          <w:rPr>
            <w:color w:val="0000CC"/>
            <w:spacing w:val="-1"/>
            <w:sz w:val="24"/>
            <w:u w:val="single" w:color="0000CC"/>
          </w:rPr>
          <w:t>https://redcap.uhhospitals.org/redcap/surveys/?s=AP7KJ97PTA</w:t>
        </w:r>
      </w:hyperlink>
    </w:p>
    <w:p>
      <w:pPr>
        <w:pStyle w:val="ListParagraph"/>
        <w:numPr>
          <w:ilvl w:val="2"/>
          <w:numId w:val="1"/>
        </w:numPr>
        <w:tabs>
          <w:tab w:pos="2244" w:val="left" w:leader="none"/>
        </w:tabs>
        <w:spacing w:line="274" w:lineRule="exact" w:before="12" w:after="0"/>
        <w:ind w:left="2243" w:right="0" w:hanging="352"/>
        <w:jc w:val="left"/>
        <w:rPr>
          <w:sz w:val="24"/>
        </w:rPr>
      </w:pPr>
      <w:r>
        <w:rPr>
          <w:sz w:val="24"/>
        </w:rPr>
        <w:t>Requesters enter </w:t>
      </w:r>
      <w:r>
        <w:rPr>
          <w:spacing w:val="-4"/>
          <w:sz w:val="24"/>
        </w:rPr>
        <w:t>the </w:t>
      </w:r>
      <w:r>
        <w:rPr>
          <w:spacing w:val="-8"/>
          <w:sz w:val="24"/>
        </w:rPr>
        <w:t>following </w:t>
      </w:r>
      <w:r>
        <w:rPr>
          <w:spacing w:val="28"/>
          <w:sz w:val="24"/>
        </w:rPr>
        <w:t> </w:t>
      </w:r>
      <w:r>
        <w:rPr>
          <w:spacing w:val="-6"/>
          <w:sz w:val="24"/>
        </w:rPr>
        <w:t>information:</w:t>
      </w:r>
    </w:p>
    <w:p>
      <w:pPr>
        <w:pStyle w:val="ListParagraph"/>
        <w:numPr>
          <w:ilvl w:val="3"/>
          <w:numId w:val="1"/>
        </w:numPr>
        <w:tabs>
          <w:tab w:pos="2965" w:val="left" w:leader="none"/>
        </w:tabs>
        <w:spacing w:line="272" w:lineRule="exact" w:before="0" w:after="0"/>
        <w:ind w:left="2964" w:right="0" w:hanging="304"/>
        <w:jc w:val="left"/>
        <w:rPr>
          <w:sz w:val="24"/>
        </w:rPr>
      </w:pPr>
      <w:r>
        <w:rPr>
          <w:spacing w:val="-5"/>
          <w:sz w:val="24"/>
        </w:rPr>
        <w:t>Study  </w:t>
      </w:r>
      <w:r>
        <w:rPr>
          <w:sz w:val="24"/>
        </w:rPr>
        <w:t>Team</w:t>
      </w:r>
      <w:r>
        <w:rPr>
          <w:spacing w:val="-20"/>
          <w:sz w:val="24"/>
        </w:rPr>
        <w:t> </w:t>
      </w:r>
      <w:r>
        <w:rPr>
          <w:spacing w:val="-5"/>
          <w:sz w:val="24"/>
        </w:rPr>
        <w:t>Information</w:t>
      </w:r>
    </w:p>
    <w:p>
      <w:pPr>
        <w:pStyle w:val="ListParagraph"/>
        <w:numPr>
          <w:ilvl w:val="3"/>
          <w:numId w:val="1"/>
        </w:numPr>
        <w:tabs>
          <w:tab w:pos="2965" w:val="left" w:leader="none"/>
        </w:tabs>
        <w:spacing w:line="272" w:lineRule="exact" w:before="0" w:after="0"/>
        <w:ind w:left="2964" w:right="0" w:hanging="368"/>
        <w:jc w:val="left"/>
        <w:rPr>
          <w:sz w:val="24"/>
        </w:rPr>
      </w:pPr>
      <w:r>
        <w:rPr>
          <w:spacing w:val="-5"/>
          <w:sz w:val="24"/>
        </w:rPr>
        <w:t>Study</w:t>
      </w:r>
      <w:r>
        <w:rPr>
          <w:spacing w:val="30"/>
          <w:sz w:val="24"/>
        </w:rPr>
        <w:t> </w:t>
      </w:r>
      <w:r>
        <w:rPr>
          <w:spacing w:val="-5"/>
          <w:sz w:val="24"/>
        </w:rPr>
        <w:t>Information</w:t>
      </w:r>
    </w:p>
    <w:p>
      <w:pPr>
        <w:pStyle w:val="ListParagraph"/>
        <w:numPr>
          <w:ilvl w:val="3"/>
          <w:numId w:val="1"/>
        </w:numPr>
        <w:tabs>
          <w:tab w:pos="2964" w:val="left" w:leader="none"/>
          <w:tab w:pos="2965" w:val="left" w:leader="none"/>
        </w:tabs>
        <w:spacing w:line="274" w:lineRule="exact" w:before="0" w:after="0"/>
        <w:ind w:left="2964" w:right="0" w:hanging="448"/>
        <w:jc w:val="left"/>
        <w:rPr>
          <w:sz w:val="24"/>
        </w:rPr>
      </w:pPr>
      <w:r>
        <w:rPr>
          <w:spacing w:val="-8"/>
          <w:sz w:val="24"/>
        </w:rPr>
        <w:t>Enrollment </w:t>
      </w:r>
      <w:r>
        <w:rPr>
          <w:spacing w:val="25"/>
          <w:sz w:val="24"/>
        </w:rPr>
        <w:t> </w:t>
      </w:r>
      <w:r>
        <w:rPr>
          <w:spacing w:val="-5"/>
          <w:sz w:val="24"/>
        </w:rPr>
        <w:t>Information</w:t>
      </w:r>
    </w:p>
    <w:p>
      <w:pPr>
        <w:pStyle w:val="ListParagraph"/>
        <w:numPr>
          <w:ilvl w:val="4"/>
          <w:numId w:val="1"/>
        </w:numPr>
        <w:tabs>
          <w:tab w:pos="3686" w:val="left" w:leader="none"/>
        </w:tabs>
        <w:spacing w:line="272" w:lineRule="exact" w:before="19" w:after="0"/>
        <w:ind w:left="3685" w:right="816" w:hanging="352"/>
        <w:jc w:val="left"/>
        <w:rPr>
          <w:sz w:val="24"/>
        </w:rPr>
      </w:pPr>
      <w:r>
        <w:rPr>
          <w:sz w:val="24"/>
        </w:rPr>
        <w:t>Three </w:t>
      </w:r>
      <w:r>
        <w:rPr>
          <w:spacing w:val="-9"/>
          <w:sz w:val="24"/>
        </w:rPr>
        <w:t>inclusion </w:t>
      </w:r>
      <w:r>
        <w:rPr>
          <w:spacing w:val="-4"/>
          <w:sz w:val="24"/>
        </w:rPr>
        <w:t>criteria </w:t>
      </w:r>
      <w:r>
        <w:rPr>
          <w:sz w:val="24"/>
        </w:rPr>
        <w:t>and three </w:t>
      </w:r>
      <w:r>
        <w:rPr>
          <w:spacing w:val="-6"/>
          <w:sz w:val="24"/>
        </w:rPr>
        <w:t>exclusion </w:t>
      </w:r>
      <w:r>
        <w:rPr>
          <w:spacing w:val="-4"/>
          <w:sz w:val="24"/>
        </w:rPr>
        <w:t>criteria </w:t>
      </w:r>
      <w:r>
        <w:rPr>
          <w:spacing w:val="2"/>
          <w:sz w:val="24"/>
        </w:rPr>
        <w:t>are </w:t>
      </w:r>
      <w:r>
        <w:rPr>
          <w:spacing w:val="-4"/>
          <w:sz w:val="24"/>
        </w:rPr>
        <w:t>required </w:t>
      </w:r>
      <w:r>
        <w:rPr>
          <w:spacing w:val="-3"/>
          <w:sz w:val="24"/>
        </w:rPr>
        <w:t>for </w:t>
      </w:r>
      <w:r>
        <w:rPr>
          <w:spacing w:val="-7"/>
          <w:sz w:val="24"/>
        </w:rPr>
        <w:t>submission.   </w:t>
      </w:r>
      <w:r>
        <w:rPr>
          <w:spacing w:val="-4"/>
          <w:sz w:val="24"/>
        </w:rPr>
        <w:t>More criteria  </w:t>
      </w:r>
      <w:r>
        <w:rPr>
          <w:spacing w:val="-2"/>
          <w:sz w:val="24"/>
        </w:rPr>
        <w:t>may </w:t>
      </w:r>
      <w:r>
        <w:rPr>
          <w:spacing w:val="-4"/>
          <w:sz w:val="24"/>
        </w:rPr>
        <w:t>be </w:t>
      </w:r>
      <w:r>
        <w:rPr>
          <w:sz w:val="24"/>
        </w:rPr>
        <w:t>entered </w:t>
      </w:r>
      <w:r>
        <w:rPr>
          <w:spacing w:val="2"/>
          <w:sz w:val="24"/>
        </w:rPr>
        <w:t>as</w:t>
      </w:r>
      <w:r>
        <w:rPr>
          <w:spacing w:val="-10"/>
          <w:sz w:val="24"/>
        </w:rPr>
        <w:t> </w:t>
      </w:r>
      <w:r>
        <w:rPr>
          <w:sz w:val="24"/>
        </w:rPr>
        <w:t>necessary.</w:t>
      </w:r>
    </w:p>
    <w:p>
      <w:pPr>
        <w:pStyle w:val="ListParagraph"/>
        <w:numPr>
          <w:ilvl w:val="4"/>
          <w:numId w:val="1"/>
        </w:numPr>
        <w:tabs>
          <w:tab w:pos="3686" w:val="left" w:leader="none"/>
        </w:tabs>
        <w:spacing w:line="240" w:lineRule="auto" w:before="0" w:after="0"/>
        <w:ind w:left="3685" w:right="440" w:hanging="352"/>
        <w:jc w:val="left"/>
        <w:rPr>
          <w:sz w:val="24"/>
        </w:rPr>
      </w:pPr>
      <w:r>
        <w:rPr>
          <w:spacing w:val="-5"/>
          <w:sz w:val="24"/>
        </w:rPr>
        <w:t>Information </w:t>
      </w:r>
      <w:r>
        <w:rPr>
          <w:sz w:val="24"/>
        </w:rPr>
        <w:t>entered </w:t>
      </w:r>
      <w:r>
        <w:rPr>
          <w:spacing w:val="-4"/>
          <w:sz w:val="24"/>
        </w:rPr>
        <w:t>under the </w:t>
      </w:r>
      <w:r>
        <w:rPr>
          <w:spacing w:val="-6"/>
          <w:sz w:val="24"/>
        </w:rPr>
        <w:t>“Study Classification” </w:t>
      </w:r>
      <w:r>
        <w:rPr>
          <w:spacing w:val="-3"/>
          <w:sz w:val="24"/>
        </w:rPr>
        <w:t>section </w:t>
      </w:r>
      <w:r>
        <w:rPr>
          <w:spacing w:val="-4"/>
          <w:sz w:val="24"/>
        </w:rPr>
        <w:t>of the </w:t>
      </w:r>
      <w:r>
        <w:rPr>
          <w:sz w:val="24"/>
        </w:rPr>
        <w:t>Project </w:t>
      </w:r>
      <w:r>
        <w:rPr>
          <w:spacing w:val="-6"/>
          <w:sz w:val="24"/>
        </w:rPr>
        <w:t>Feasibility </w:t>
      </w:r>
      <w:r>
        <w:rPr>
          <w:sz w:val="24"/>
        </w:rPr>
        <w:t>survey </w:t>
      </w:r>
      <w:r>
        <w:rPr>
          <w:spacing w:val="-9"/>
          <w:sz w:val="24"/>
        </w:rPr>
        <w:t>will </w:t>
      </w:r>
      <w:r>
        <w:rPr>
          <w:spacing w:val="-6"/>
          <w:sz w:val="24"/>
        </w:rPr>
        <w:t>help </w:t>
      </w:r>
      <w:r>
        <w:rPr>
          <w:spacing w:val="-4"/>
          <w:sz w:val="24"/>
        </w:rPr>
        <w:t>the </w:t>
      </w:r>
      <w:r>
        <w:rPr>
          <w:sz w:val="24"/>
        </w:rPr>
        <w:t>CRC </w:t>
      </w:r>
      <w:r>
        <w:rPr>
          <w:spacing w:val="-4"/>
          <w:sz w:val="24"/>
        </w:rPr>
        <w:t>make the </w:t>
      </w:r>
      <w:r>
        <w:rPr>
          <w:spacing w:val="-5"/>
          <w:sz w:val="24"/>
        </w:rPr>
        <w:t>determination </w:t>
      </w:r>
      <w:r>
        <w:rPr>
          <w:spacing w:val="-4"/>
          <w:sz w:val="24"/>
        </w:rPr>
        <w:t>of </w:t>
      </w:r>
      <w:r>
        <w:rPr>
          <w:sz w:val="24"/>
        </w:rPr>
        <w:t>whether </w:t>
      </w:r>
      <w:r>
        <w:rPr>
          <w:spacing w:val="-4"/>
          <w:sz w:val="24"/>
        </w:rPr>
        <w:t>or </w:t>
      </w:r>
      <w:r>
        <w:rPr>
          <w:spacing w:val="-6"/>
          <w:sz w:val="24"/>
        </w:rPr>
        <w:t>not  </w:t>
      </w:r>
      <w:r>
        <w:rPr>
          <w:spacing w:val="-4"/>
          <w:sz w:val="24"/>
        </w:rPr>
        <w:t>the protocol  </w:t>
      </w:r>
      <w:r>
        <w:rPr>
          <w:spacing w:val="-10"/>
          <w:sz w:val="24"/>
        </w:rPr>
        <w:t>is  </w:t>
      </w:r>
      <w:r>
        <w:rPr>
          <w:spacing w:val="-3"/>
          <w:sz w:val="24"/>
        </w:rPr>
        <w:t>exempt </w:t>
      </w:r>
      <w:r>
        <w:rPr>
          <w:sz w:val="24"/>
        </w:rPr>
        <w:t>from </w:t>
      </w:r>
      <w:r>
        <w:rPr>
          <w:spacing w:val="-4"/>
          <w:sz w:val="24"/>
        </w:rPr>
        <w:t>meeting  the </w:t>
      </w:r>
      <w:r>
        <w:rPr>
          <w:spacing w:val="-7"/>
          <w:sz w:val="24"/>
        </w:rPr>
        <w:t>feasibility </w:t>
      </w:r>
      <w:r>
        <w:rPr>
          <w:spacing w:val="-3"/>
          <w:sz w:val="24"/>
        </w:rPr>
        <w:t>query </w:t>
      </w:r>
      <w:r>
        <w:rPr>
          <w:spacing w:val="-4"/>
          <w:sz w:val="24"/>
        </w:rPr>
        <w:t>requirements </w:t>
      </w:r>
      <w:r>
        <w:rPr>
          <w:sz w:val="24"/>
        </w:rPr>
        <w:t>(ex. rare disease, </w:t>
      </w:r>
      <w:r>
        <w:rPr>
          <w:spacing w:val="-4"/>
          <w:sz w:val="24"/>
        </w:rPr>
        <w:t>healthy  </w:t>
      </w:r>
      <w:r>
        <w:rPr>
          <w:spacing w:val="-5"/>
          <w:sz w:val="24"/>
        </w:rPr>
        <w:t>volunteer,  </w:t>
      </w:r>
      <w:r>
        <w:rPr>
          <w:spacing w:val="3"/>
          <w:sz w:val="24"/>
        </w:rPr>
        <w:t>etc.), </w:t>
      </w:r>
      <w:r>
        <w:rPr>
          <w:sz w:val="24"/>
        </w:rPr>
        <w:t>they </w:t>
      </w:r>
      <w:r>
        <w:rPr>
          <w:spacing w:val="-7"/>
          <w:sz w:val="24"/>
        </w:rPr>
        <w:t>should </w:t>
      </w:r>
      <w:r>
        <w:rPr>
          <w:spacing w:val="-6"/>
          <w:sz w:val="24"/>
        </w:rPr>
        <w:t>preemptively indicate </w:t>
      </w:r>
      <w:r>
        <w:rPr>
          <w:spacing w:val="-4"/>
          <w:sz w:val="24"/>
        </w:rPr>
        <w:t>the </w:t>
      </w:r>
      <w:r>
        <w:rPr>
          <w:sz w:val="24"/>
        </w:rPr>
        <w:t>reason </w:t>
      </w:r>
      <w:r>
        <w:rPr>
          <w:spacing w:val="-3"/>
          <w:sz w:val="24"/>
        </w:rPr>
        <w:t>for </w:t>
      </w:r>
      <w:r>
        <w:rPr>
          <w:spacing w:val="-4"/>
          <w:sz w:val="24"/>
        </w:rPr>
        <w:t>the </w:t>
      </w:r>
      <w:r>
        <w:rPr>
          <w:spacing w:val="-6"/>
          <w:sz w:val="24"/>
        </w:rPr>
        <w:t>exemption </w:t>
      </w:r>
      <w:r>
        <w:rPr>
          <w:sz w:val="24"/>
        </w:rPr>
        <w:t>(See </w:t>
      </w:r>
      <w:r>
        <w:rPr>
          <w:spacing w:val="-5"/>
          <w:sz w:val="24"/>
        </w:rPr>
        <w:t>Study Classification  </w:t>
      </w:r>
      <w:r>
        <w:rPr>
          <w:spacing w:val="-3"/>
          <w:sz w:val="24"/>
        </w:rPr>
        <w:t>section </w:t>
      </w:r>
      <w:r>
        <w:rPr>
          <w:spacing w:val="-4"/>
          <w:sz w:val="24"/>
        </w:rPr>
        <w:t>of </w:t>
      </w:r>
      <w:r>
        <w:rPr>
          <w:spacing w:val="3"/>
          <w:sz w:val="24"/>
        </w:rPr>
        <w:t>Part</w:t>
      </w:r>
      <w:r>
        <w:rPr>
          <w:spacing w:val="39"/>
          <w:sz w:val="24"/>
        </w:rPr>
        <w:t> </w:t>
      </w:r>
      <w:r>
        <w:rPr>
          <w:spacing w:val="-3"/>
          <w:sz w:val="24"/>
        </w:rPr>
        <w:t>1).</w:t>
      </w:r>
    </w:p>
    <w:p>
      <w:pPr>
        <w:pStyle w:val="ListParagraph"/>
        <w:numPr>
          <w:ilvl w:val="2"/>
          <w:numId w:val="1"/>
        </w:numPr>
        <w:tabs>
          <w:tab w:pos="2244" w:val="left" w:leader="none"/>
        </w:tabs>
        <w:spacing w:line="274" w:lineRule="exact" w:before="18" w:after="0"/>
        <w:ind w:left="2243" w:right="0" w:hanging="352"/>
        <w:jc w:val="left"/>
        <w:rPr>
          <w:sz w:val="24"/>
        </w:rPr>
      </w:pPr>
      <w:r>
        <w:rPr>
          <w:sz w:val="24"/>
        </w:rPr>
        <w:t>Requesters </w:t>
      </w:r>
      <w:r>
        <w:rPr>
          <w:spacing w:val="-7"/>
          <w:sz w:val="24"/>
        </w:rPr>
        <w:t>upload  </w:t>
      </w:r>
      <w:r>
        <w:rPr>
          <w:sz w:val="24"/>
        </w:rPr>
        <w:t>a Protocol </w:t>
      </w:r>
      <w:r>
        <w:rPr>
          <w:spacing w:val="-4"/>
          <w:sz w:val="24"/>
        </w:rPr>
        <w:t>or </w:t>
      </w:r>
      <w:r>
        <w:rPr>
          <w:sz w:val="24"/>
        </w:rPr>
        <w:t>Protocol </w:t>
      </w:r>
      <w:r>
        <w:rPr>
          <w:spacing w:val="-7"/>
          <w:sz w:val="24"/>
        </w:rPr>
        <w:t>Synopsis </w:t>
      </w:r>
      <w:r>
        <w:rPr>
          <w:spacing w:val="10"/>
          <w:sz w:val="24"/>
        </w:rPr>
        <w:t> </w:t>
      </w:r>
      <w:r>
        <w:rPr>
          <w:spacing w:val="-7"/>
          <w:sz w:val="24"/>
        </w:rPr>
        <w:t>(optional).</w:t>
      </w:r>
    </w:p>
    <w:p>
      <w:pPr>
        <w:pStyle w:val="ListParagraph"/>
        <w:numPr>
          <w:ilvl w:val="2"/>
          <w:numId w:val="1"/>
        </w:numPr>
        <w:tabs>
          <w:tab w:pos="2244" w:val="left" w:leader="none"/>
        </w:tabs>
        <w:spacing w:line="272" w:lineRule="exact" w:before="0" w:after="0"/>
        <w:ind w:left="2243" w:right="0" w:hanging="352"/>
        <w:jc w:val="left"/>
        <w:rPr>
          <w:sz w:val="24"/>
        </w:rPr>
      </w:pPr>
      <w:r>
        <w:rPr>
          <w:sz w:val="24"/>
        </w:rPr>
        <w:t>Requesters </w:t>
      </w:r>
      <w:r>
        <w:rPr>
          <w:spacing w:val="-9"/>
          <w:sz w:val="24"/>
        </w:rPr>
        <w:t>Submit  </w:t>
      </w:r>
      <w:r>
        <w:rPr>
          <w:i/>
          <w:sz w:val="24"/>
        </w:rPr>
        <w:t>Part</w:t>
      </w:r>
      <w:r>
        <w:rPr>
          <w:i/>
          <w:spacing w:val="8"/>
          <w:sz w:val="24"/>
        </w:rPr>
        <w:t> </w:t>
      </w:r>
      <w:r>
        <w:rPr>
          <w:i/>
          <w:spacing w:val="4"/>
          <w:sz w:val="24"/>
        </w:rPr>
        <w:t>1</w:t>
      </w:r>
      <w:r>
        <w:rPr>
          <w:spacing w:val="4"/>
          <w:sz w:val="24"/>
        </w:rPr>
        <w:t>.</w:t>
      </w:r>
    </w:p>
    <w:p>
      <w:pPr>
        <w:pStyle w:val="ListParagraph"/>
        <w:numPr>
          <w:ilvl w:val="1"/>
          <w:numId w:val="1"/>
        </w:numPr>
        <w:tabs>
          <w:tab w:pos="1523" w:val="left" w:leader="none"/>
        </w:tabs>
        <w:spacing w:line="272" w:lineRule="exact" w:before="5" w:after="0"/>
        <w:ind w:left="1523" w:right="780" w:hanging="353"/>
        <w:jc w:val="left"/>
        <w:rPr>
          <w:sz w:val="24"/>
        </w:rPr>
      </w:pPr>
      <w:r>
        <w:rPr>
          <w:sz w:val="24"/>
        </w:rPr>
        <w:t>After </w:t>
      </w:r>
      <w:r>
        <w:rPr>
          <w:spacing w:val="-7"/>
          <w:sz w:val="24"/>
        </w:rPr>
        <w:t>submission </w:t>
      </w:r>
      <w:r>
        <w:rPr>
          <w:spacing w:val="-4"/>
          <w:sz w:val="24"/>
        </w:rPr>
        <w:t>of </w:t>
      </w:r>
      <w:r>
        <w:rPr>
          <w:i/>
          <w:sz w:val="24"/>
        </w:rPr>
        <w:t>Part </w:t>
      </w:r>
      <w:r>
        <w:rPr>
          <w:i/>
          <w:spacing w:val="4"/>
          <w:sz w:val="24"/>
        </w:rPr>
        <w:t>1</w:t>
      </w:r>
      <w:r>
        <w:rPr>
          <w:spacing w:val="4"/>
          <w:sz w:val="24"/>
        </w:rPr>
        <w:t>, </w:t>
      </w:r>
      <w:r>
        <w:rPr>
          <w:sz w:val="24"/>
        </w:rPr>
        <w:t>a </w:t>
      </w:r>
      <w:r>
        <w:rPr>
          <w:spacing w:val="-6"/>
          <w:sz w:val="24"/>
        </w:rPr>
        <w:t>notice </w:t>
      </w:r>
      <w:r>
        <w:rPr>
          <w:spacing w:val="-10"/>
          <w:sz w:val="24"/>
        </w:rPr>
        <w:t>is </w:t>
      </w:r>
      <w:r>
        <w:rPr>
          <w:sz w:val="24"/>
        </w:rPr>
        <w:t>sent to </w:t>
      </w:r>
      <w:r>
        <w:rPr>
          <w:spacing w:val="-4"/>
          <w:sz w:val="24"/>
        </w:rPr>
        <w:t>the </w:t>
      </w:r>
      <w:r>
        <w:rPr>
          <w:spacing w:val="-7"/>
          <w:sz w:val="24"/>
        </w:rPr>
        <w:t>Clinical </w:t>
      </w:r>
      <w:r>
        <w:rPr>
          <w:spacing w:val="3"/>
          <w:sz w:val="24"/>
        </w:rPr>
        <w:t>Research </w:t>
      </w:r>
      <w:r>
        <w:rPr>
          <w:sz w:val="24"/>
        </w:rPr>
        <w:t>Center (CRC) </w:t>
      </w:r>
      <w:r>
        <w:rPr>
          <w:spacing w:val="-5"/>
          <w:sz w:val="24"/>
        </w:rPr>
        <w:t>through </w:t>
      </w:r>
      <w:r>
        <w:rPr>
          <w:sz w:val="24"/>
        </w:rPr>
        <w:t>REDCap </w:t>
      </w:r>
      <w:r>
        <w:rPr>
          <w:spacing w:val="-3"/>
          <w:sz w:val="24"/>
        </w:rPr>
        <w:t>for </w:t>
      </w:r>
      <w:r>
        <w:rPr>
          <w:sz w:val="24"/>
        </w:rPr>
        <w:t>a </w:t>
      </w:r>
      <w:r>
        <w:rPr>
          <w:spacing w:val="-6"/>
          <w:sz w:val="24"/>
        </w:rPr>
        <w:t>prompt  </w:t>
      </w:r>
      <w:r>
        <w:rPr>
          <w:sz w:val="24"/>
        </w:rPr>
        <w:t>to enter </w:t>
      </w:r>
      <w:r>
        <w:rPr>
          <w:spacing w:val="-4"/>
          <w:sz w:val="24"/>
        </w:rPr>
        <w:t>the </w:t>
      </w:r>
      <w:r>
        <w:rPr>
          <w:spacing w:val="-7"/>
          <w:sz w:val="24"/>
        </w:rPr>
        <w:t>information  </w:t>
      </w:r>
      <w:r>
        <w:rPr>
          <w:spacing w:val="-8"/>
          <w:sz w:val="24"/>
        </w:rPr>
        <w:t>into  </w:t>
      </w:r>
      <w:r>
        <w:rPr>
          <w:spacing w:val="-4"/>
          <w:sz w:val="24"/>
        </w:rPr>
        <w:t>the </w:t>
      </w:r>
      <w:r>
        <w:rPr>
          <w:spacing w:val="-3"/>
          <w:sz w:val="24"/>
        </w:rPr>
        <w:t>TriNetX</w:t>
      </w:r>
      <w:r>
        <w:rPr>
          <w:spacing w:val="39"/>
          <w:sz w:val="24"/>
        </w:rPr>
        <w:t> </w:t>
      </w:r>
      <w:r>
        <w:rPr>
          <w:sz w:val="24"/>
        </w:rPr>
        <w:t>system.</w:t>
      </w:r>
    </w:p>
    <w:p>
      <w:pPr>
        <w:pStyle w:val="ListParagraph"/>
        <w:numPr>
          <w:ilvl w:val="1"/>
          <w:numId w:val="1"/>
        </w:numPr>
        <w:tabs>
          <w:tab w:pos="1523" w:val="left" w:leader="none"/>
        </w:tabs>
        <w:spacing w:line="237" w:lineRule="auto" w:before="12" w:after="0"/>
        <w:ind w:left="1523" w:right="1191" w:hanging="353"/>
        <w:jc w:val="both"/>
        <w:rPr>
          <w:sz w:val="24"/>
        </w:rPr>
      </w:pPr>
      <w:r>
        <w:rPr>
          <w:sz w:val="24"/>
        </w:rPr>
        <w:t>A </w:t>
      </w:r>
      <w:r>
        <w:rPr>
          <w:spacing w:val="-4"/>
          <w:sz w:val="24"/>
        </w:rPr>
        <w:t>member of the </w:t>
      </w:r>
      <w:r>
        <w:rPr>
          <w:sz w:val="24"/>
        </w:rPr>
        <w:t>CRC </w:t>
      </w:r>
      <w:r>
        <w:rPr>
          <w:spacing w:val="-9"/>
          <w:sz w:val="24"/>
        </w:rPr>
        <w:t>will </w:t>
      </w:r>
      <w:r>
        <w:rPr>
          <w:sz w:val="24"/>
        </w:rPr>
        <w:t>enter </w:t>
      </w:r>
      <w:r>
        <w:rPr>
          <w:spacing w:val="-7"/>
          <w:sz w:val="24"/>
        </w:rPr>
        <w:t>information </w:t>
      </w:r>
      <w:r>
        <w:rPr>
          <w:spacing w:val="-8"/>
          <w:sz w:val="24"/>
        </w:rPr>
        <w:t>into </w:t>
      </w:r>
      <w:r>
        <w:rPr>
          <w:spacing w:val="-3"/>
          <w:sz w:val="24"/>
        </w:rPr>
        <w:t>TriNetX </w:t>
      </w:r>
      <w:r>
        <w:rPr>
          <w:b/>
          <w:spacing w:val="3"/>
          <w:sz w:val="24"/>
          <w:u w:val="single"/>
        </w:rPr>
        <w:t>exactly </w:t>
      </w:r>
      <w:r>
        <w:rPr>
          <w:spacing w:val="2"/>
          <w:sz w:val="24"/>
        </w:rPr>
        <w:t>as </w:t>
      </w:r>
      <w:r>
        <w:rPr>
          <w:spacing w:val="-6"/>
          <w:sz w:val="24"/>
        </w:rPr>
        <w:t>provided </w:t>
      </w:r>
      <w:r>
        <w:rPr>
          <w:spacing w:val="-4"/>
          <w:sz w:val="24"/>
        </w:rPr>
        <w:t>by the </w:t>
      </w:r>
      <w:r>
        <w:rPr>
          <w:sz w:val="24"/>
        </w:rPr>
        <w:t>Requester </w:t>
      </w:r>
      <w:r>
        <w:rPr>
          <w:spacing w:val="-10"/>
          <w:sz w:val="24"/>
        </w:rPr>
        <w:t>in </w:t>
      </w:r>
      <w:r>
        <w:rPr>
          <w:i/>
          <w:sz w:val="24"/>
        </w:rPr>
        <w:t>Part 1 </w:t>
      </w:r>
      <w:r>
        <w:rPr>
          <w:sz w:val="24"/>
        </w:rPr>
        <w:t>to </w:t>
      </w:r>
      <w:r>
        <w:rPr>
          <w:spacing w:val="-6"/>
          <w:sz w:val="24"/>
        </w:rPr>
        <w:t>obtain </w:t>
      </w:r>
      <w:r>
        <w:rPr>
          <w:spacing w:val="-4"/>
          <w:sz w:val="24"/>
        </w:rPr>
        <w:t>the </w:t>
      </w:r>
      <w:r>
        <w:rPr>
          <w:spacing w:val="-5"/>
          <w:sz w:val="24"/>
        </w:rPr>
        <w:t>number </w:t>
      </w:r>
      <w:r>
        <w:rPr>
          <w:spacing w:val="-4"/>
          <w:sz w:val="24"/>
        </w:rPr>
        <w:t>of </w:t>
      </w:r>
      <w:r>
        <w:rPr>
          <w:spacing w:val="-9"/>
          <w:sz w:val="24"/>
        </w:rPr>
        <w:t>eligible </w:t>
      </w:r>
      <w:r>
        <w:rPr>
          <w:spacing w:val="-5"/>
          <w:sz w:val="24"/>
        </w:rPr>
        <w:t>participants </w:t>
      </w:r>
      <w:r>
        <w:rPr>
          <w:spacing w:val="-8"/>
          <w:sz w:val="24"/>
        </w:rPr>
        <w:t>within </w:t>
      </w:r>
      <w:r>
        <w:rPr>
          <w:sz w:val="24"/>
        </w:rPr>
        <w:t>UHHS </w:t>
      </w:r>
      <w:r>
        <w:rPr>
          <w:spacing w:val="-3"/>
          <w:sz w:val="24"/>
        </w:rPr>
        <w:t>for </w:t>
      </w:r>
      <w:r>
        <w:rPr>
          <w:spacing w:val="-4"/>
          <w:sz w:val="24"/>
        </w:rPr>
        <w:t>the </w:t>
      </w:r>
      <w:r>
        <w:rPr>
          <w:spacing w:val="2"/>
          <w:sz w:val="24"/>
        </w:rPr>
        <w:t>research</w:t>
      </w:r>
      <w:r>
        <w:rPr>
          <w:spacing w:val="-14"/>
          <w:sz w:val="24"/>
        </w:rPr>
        <w:t> </w:t>
      </w:r>
      <w:r>
        <w:rPr>
          <w:spacing w:val="-6"/>
          <w:sz w:val="24"/>
        </w:rPr>
        <w:t>trial.</w:t>
      </w:r>
    </w:p>
    <w:p>
      <w:pPr>
        <w:pStyle w:val="ListParagraph"/>
        <w:numPr>
          <w:ilvl w:val="1"/>
          <w:numId w:val="1"/>
        </w:numPr>
        <w:tabs>
          <w:tab w:pos="1523" w:val="left" w:leader="none"/>
        </w:tabs>
        <w:spacing w:line="272" w:lineRule="exact" w:before="3" w:after="0"/>
        <w:ind w:left="1523" w:right="872" w:hanging="353"/>
        <w:jc w:val="left"/>
        <w:rPr>
          <w:sz w:val="24"/>
        </w:rPr>
      </w:pPr>
      <w:r>
        <w:rPr>
          <w:spacing w:val="-3"/>
          <w:sz w:val="24"/>
        </w:rPr>
        <w:t>TriNetX query </w:t>
      </w:r>
      <w:r>
        <w:rPr>
          <w:spacing w:val="-4"/>
          <w:sz w:val="24"/>
        </w:rPr>
        <w:t>results </w:t>
      </w:r>
      <w:r>
        <w:rPr>
          <w:sz w:val="24"/>
        </w:rPr>
        <w:t>are </w:t>
      </w:r>
      <w:r>
        <w:rPr>
          <w:spacing w:val="-6"/>
          <w:sz w:val="24"/>
        </w:rPr>
        <w:t>provided </w:t>
      </w:r>
      <w:r>
        <w:rPr>
          <w:sz w:val="24"/>
        </w:rPr>
        <w:t>to </w:t>
      </w:r>
      <w:r>
        <w:rPr>
          <w:spacing w:val="-4"/>
          <w:sz w:val="24"/>
        </w:rPr>
        <w:t>the </w:t>
      </w:r>
      <w:r>
        <w:rPr>
          <w:sz w:val="24"/>
        </w:rPr>
        <w:t>Requester and </w:t>
      </w:r>
      <w:r>
        <w:rPr>
          <w:spacing w:val="-4"/>
          <w:sz w:val="24"/>
        </w:rPr>
        <w:t>study </w:t>
      </w:r>
      <w:r>
        <w:rPr>
          <w:sz w:val="24"/>
        </w:rPr>
        <w:t>team </w:t>
      </w:r>
      <w:r>
        <w:rPr>
          <w:spacing w:val="-4"/>
          <w:sz w:val="24"/>
        </w:rPr>
        <w:t>by the </w:t>
      </w:r>
      <w:r>
        <w:rPr>
          <w:sz w:val="24"/>
        </w:rPr>
        <w:t>CRC </w:t>
      </w:r>
      <w:r>
        <w:rPr>
          <w:spacing w:val="-8"/>
          <w:sz w:val="24"/>
        </w:rPr>
        <w:t>within </w:t>
      </w:r>
      <w:r>
        <w:rPr>
          <w:b/>
          <w:sz w:val="24"/>
        </w:rPr>
        <w:t>3 </w:t>
      </w:r>
      <w:r>
        <w:rPr>
          <w:b/>
          <w:spacing w:val="4"/>
          <w:sz w:val="24"/>
        </w:rPr>
        <w:t>business </w:t>
      </w:r>
      <w:r>
        <w:rPr>
          <w:b/>
          <w:spacing w:val="-6"/>
          <w:sz w:val="24"/>
        </w:rPr>
        <w:t>days </w:t>
      </w:r>
      <w:r>
        <w:rPr>
          <w:sz w:val="24"/>
        </w:rPr>
        <w:t>; </w:t>
      </w:r>
      <w:r>
        <w:rPr>
          <w:spacing w:val="-4"/>
          <w:sz w:val="24"/>
        </w:rPr>
        <w:t>results </w:t>
      </w:r>
      <w:r>
        <w:rPr>
          <w:spacing w:val="-9"/>
          <w:sz w:val="24"/>
        </w:rPr>
        <w:t>include  </w:t>
      </w:r>
      <w:r>
        <w:rPr>
          <w:sz w:val="24"/>
        </w:rPr>
        <w:t>a </w:t>
      </w:r>
      <w:r>
        <w:rPr>
          <w:spacing w:val="-3"/>
          <w:sz w:val="24"/>
        </w:rPr>
        <w:t>query </w:t>
      </w:r>
      <w:r>
        <w:rPr>
          <w:sz w:val="24"/>
        </w:rPr>
        <w:t>screenshot </w:t>
      </w:r>
      <w:r>
        <w:rPr>
          <w:spacing w:val="-7"/>
          <w:sz w:val="24"/>
        </w:rPr>
        <w:t>detailing   </w:t>
      </w:r>
      <w:r>
        <w:rPr>
          <w:spacing w:val="-4"/>
          <w:sz w:val="24"/>
        </w:rPr>
        <w:t>outcomes </w:t>
      </w:r>
      <w:r>
        <w:rPr>
          <w:sz w:val="24"/>
        </w:rPr>
        <w:t>from </w:t>
      </w:r>
      <w:r>
        <w:rPr>
          <w:spacing w:val="-4"/>
          <w:sz w:val="24"/>
        </w:rPr>
        <w:t>the</w:t>
      </w:r>
      <w:r>
        <w:rPr>
          <w:spacing w:val="12"/>
          <w:sz w:val="24"/>
        </w:rPr>
        <w:t> </w:t>
      </w:r>
      <w:r>
        <w:rPr>
          <w:sz w:val="24"/>
        </w:rPr>
        <w:t>UHHS</w:t>
      </w:r>
    </w:p>
    <w:p>
      <w:pPr>
        <w:spacing w:after="0" w:line="272" w:lineRule="exact"/>
        <w:jc w:val="left"/>
        <w:rPr>
          <w:sz w:val="24"/>
        </w:rPr>
        <w:sectPr>
          <w:pgSz w:w="12240" w:h="15840"/>
          <w:pgMar w:header="720" w:footer="681" w:top="1800" w:bottom="880" w:left="640" w:right="640"/>
        </w:sectPr>
      </w:pPr>
    </w:p>
    <w:tbl>
      <w:tblPr>
        <w:tblW w:w="0" w:type="auto"/>
        <w:jc w:val="left"/>
        <w:tblInd w:w="11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8443"/>
        <w:gridCol w:w="2195"/>
      </w:tblGrid>
      <w:tr>
        <w:trPr>
          <w:trHeight w:val="1185" w:hRule="exact"/>
        </w:trPr>
        <w:tc>
          <w:tcPr>
            <w:tcW w:w="8443" w:type="dxa"/>
            <w:tcBorders>
              <w:left w:val="double" w:sz="9" w:space="0" w:color="EFEFEF"/>
            </w:tcBorders>
          </w:tcPr>
          <w:p>
            <w:pPr>
              <w:pStyle w:val="TableParagraph"/>
              <w:rPr>
                <w:b/>
                <w:sz w:val="24"/>
              </w:rPr>
            </w:pPr>
            <w:r>
              <w:rPr>
                <w:b/>
                <w:sz w:val="24"/>
              </w:rPr>
              <w:t>STANDARD OPERATING PROCEDURE (SOP) FOR CLINICAL RESEARCH</w:t>
            </w:r>
          </w:p>
          <w:p>
            <w:pPr>
              <w:pStyle w:val="TableParagraph"/>
              <w:spacing w:before="8"/>
              <w:ind w:left="0"/>
              <w:rPr>
                <w:sz w:val="24"/>
              </w:rPr>
            </w:pPr>
          </w:p>
          <w:p>
            <w:pPr>
              <w:pStyle w:val="TableParagraph"/>
              <w:rPr>
                <w:b/>
                <w:sz w:val="24"/>
              </w:rPr>
            </w:pPr>
            <w:r>
              <w:rPr>
                <w:b/>
                <w:sz w:val="24"/>
              </w:rPr>
              <w:t>Title: Protocol Feasibility Assessment</w:t>
            </w:r>
          </w:p>
        </w:tc>
        <w:tc>
          <w:tcPr>
            <w:tcW w:w="2195" w:type="dxa"/>
          </w:tcPr>
          <w:p>
            <w:pPr>
              <w:pStyle w:val="TableParagraph"/>
              <w:spacing w:line="274" w:lineRule="exact"/>
              <w:rPr>
                <w:b/>
                <w:sz w:val="24"/>
              </w:rPr>
            </w:pPr>
            <w:r>
              <w:rPr>
                <w:b/>
                <w:sz w:val="24"/>
              </w:rPr>
              <w:t>Last</w:t>
            </w:r>
          </w:p>
          <w:p>
            <w:pPr>
              <w:pStyle w:val="TableParagraph"/>
              <w:spacing w:line="244" w:lineRule="auto"/>
              <w:rPr>
                <w:b/>
                <w:sz w:val="24"/>
              </w:rPr>
            </w:pPr>
            <w:r>
              <w:rPr>
                <w:b/>
                <w:sz w:val="24"/>
              </w:rPr>
              <w:t>Revised:12/2018 Prior Version: 12/2017</w:t>
            </w:r>
          </w:p>
        </w:tc>
      </w:tr>
      <w:tr>
        <w:trPr>
          <w:trHeight w:val="496" w:hRule="exact"/>
        </w:trPr>
        <w:tc>
          <w:tcPr>
            <w:tcW w:w="8443" w:type="dxa"/>
            <w:tcBorders>
              <w:left w:val="double" w:sz="9" w:space="0" w:color="EFEFEF"/>
            </w:tcBorders>
          </w:tcPr>
          <w:p>
            <w:pPr>
              <w:pStyle w:val="TableParagraph"/>
              <w:spacing w:before="16"/>
              <w:rPr>
                <w:b/>
                <w:sz w:val="24"/>
              </w:rPr>
            </w:pPr>
            <w:r>
              <w:rPr>
                <w:b/>
                <w:sz w:val="24"/>
              </w:rPr>
              <w:t>SOP </w:t>
            </w:r>
            <w:r>
              <w:rPr>
                <w:b/>
                <w:spacing w:val="4"/>
                <w:sz w:val="24"/>
              </w:rPr>
              <w:t>NUMBER:</w:t>
            </w:r>
            <w:r>
              <w:rPr>
                <w:b/>
                <w:spacing w:val="64"/>
                <w:sz w:val="24"/>
              </w:rPr>
              <w:t> </w:t>
            </w:r>
            <w:r>
              <w:rPr>
                <w:b/>
                <w:spacing w:val="2"/>
                <w:sz w:val="24"/>
              </w:rPr>
              <w:t>SP-201</w:t>
            </w:r>
          </w:p>
        </w:tc>
        <w:tc>
          <w:tcPr>
            <w:tcW w:w="2195" w:type="dxa"/>
          </w:tcPr>
          <w:p>
            <w:pPr>
              <w:pStyle w:val="TableParagraph"/>
              <w:spacing w:before="16"/>
              <w:ind w:left="512"/>
              <w:rPr>
                <w:b/>
                <w:sz w:val="24"/>
              </w:rPr>
            </w:pPr>
            <w:r>
              <w:rPr>
                <w:b/>
                <w:sz w:val="24"/>
              </w:rPr>
              <w:t>Page 3 of 4</w:t>
            </w:r>
          </w:p>
        </w:tc>
      </w:tr>
    </w:tbl>
    <w:p>
      <w:pPr>
        <w:pStyle w:val="BodyText"/>
        <w:spacing w:before="7"/>
        <w:rPr>
          <w:sz w:val="14"/>
        </w:rPr>
      </w:pPr>
    </w:p>
    <w:p>
      <w:pPr>
        <w:pStyle w:val="BodyText"/>
        <w:spacing w:line="272" w:lineRule="exact" w:before="97"/>
        <w:ind w:left="1523" w:right="181"/>
      </w:pPr>
      <w:r>
        <w:rPr/>
        <w:t>database. </w:t>
      </w:r>
      <w:r>
        <w:rPr>
          <w:spacing w:val="-5"/>
        </w:rPr>
        <w:t>For </w:t>
      </w:r>
      <w:r>
        <w:rPr/>
        <w:t>a </w:t>
      </w:r>
      <w:r>
        <w:rPr>
          <w:spacing w:val="-4"/>
        </w:rPr>
        <w:t>study </w:t>
      </w:r>
      <w:r>
        <w:rPr/>
        <w:t>to </w:t>
      </w:r>
      <w:r>
        <w:rPr>
          <w:spacing w:val="-7"/>
        </w:rPr>
        <w:t>qualify </w:t>
      </w:r>
      <w:r>
        <w:rPr>
          <w:spacing w:val="2"/>
        </w:rPr>
        <w:t>as </w:t>
      </w:r>
      <w:r>
        <w:rPr>
          <w:spacing w:val="-4"/>
        </w:rPr>
        <w:t>feasible, </w:t>
      </w:r>
      <w:r>
        <w:rPr/>
        <w:t>there </w:t>
      </w:r>
      <w:r>
        <w:rPr>
          <w:spacing w:val="-5"/>
        </w:rPr>
        <w:t>must </w:t>
      </w:r>
      <w:r>
        <w:rPr>
          <w:spacing w:val="-4"/>
        </w:rPr>
        <w:t>be </w:t>
      </w:r>
      <w:r>
        <w:rPr/>
        <w:t>5 </w:t>
      </w:r>
      <w:r>
        <w:rPr>
          <w:spacing w:val="-6"/>
        </w:rPr>
        <w:t>times </w:t>
      </w:r>
      <w:r>
        <w:rPr>
          <w:spacing w:val="-4"/>
        </w:rPr>
        <w:t>the </w:t>
      </w:r>
      <w:r>
        <w:rPr>
          <w:spacing w:val="-5"/>
        </w:rPr>
        <w:t>number </w:t>
      </w:r>
      <w:r>
        <w:rPr>
          <w:spacing w:val="-4"/>
        </w:rPr>
        <w:t>of required </w:t>
      </w:r>
      <w:r>
        <w:rPr>
          <w:spacing w:val="-5"/>
        </w:rPr>
        <w:t>participants  </w:t>
      </w:r>
      <w:r>
        <w:rPr>
          <w:spacing w:val="-7"/>
        </w:rPr>
        <w:t>available  </w:t>
      </w:r>
      <w:r>
        <w:rPr>
          <w:spacing w:val="-10"/>
        </w:rPr>
        <w:t>in </w:t>
      </w:r>
      <w:r>
        <w:rPr>
          <w:spacing w:val="-4"/>
        </w:rPr>
        <w:t>the </w:t>
      </w:r>
      <w:r>
        <w:rPr/>
        <w:t>UH systems (5 x </w:t>
      </w:r>
      <w:r>
        <w:rPr>
          <w:spacing w:val="-4"/>
        </w:rPr>
        <w:t>Anticipated  </w:t>
      </w:r>
      <w:r>
        <w:rPr/>
        <w:t>Accrual </w:t>
      </w:r>
      <w:r>
        <w:rPr>
          <w:spacing w:val="2"/>
        </w:rPr>
        <w:t>at </w:t>
      </w:r>
      <w:r>
        <w:rPr/>
        <w:t>Local </w:t>
      </w:r>
      <w:r>
        <w:rPr>
          <w:spacing w:val="-4"/>
        </w:rPr>
        <w:t>Site).</w:t>
      </w:r>
    </w:p>
    <w:p>
      <w:pPr>
        <w:pStyle w:val="ListParagraph"/>
        <w:numPr>
          <w:ilvl w:val="1"/>
          <w:numId w:val="1"/>
        </w:numPr>
        <w:tabs>
          <w:tab w:pos="1523" w:val="left" w:leader="none"/>
        </w:tabs>
        <w:spacing w:line="252" w:lineRule="auto" w:before="0" w:after="0"/>
        <w:ind w:left="1523" w:right="670" w:hanging="353"/>
        <w:jc w:val="left"/>
        <w:rPr>
          <w:sz w:val="24"/>
        </w:rPr>
      </w:pPr>
      <w:r>
        <w:rPr>
          <w:spacing w:val="-6"/>
          <w:sz w:val="24"/>
        </w:rPr>
        <w:t>Email </w:t>
      </w:r>
      <w:r>
        <w:rPr>
          <w:spacing w:val="-7"/>
          <w:sz w:val="24"/>
        </w:rPr>
        <w:t>notifications </w:t>
      </w:r>
      <w:r>
        <w:rPr>
          <w:sz w:val="24"/>
        </w:rPr>
        <w:t>from </w:t>
      </w:r>
      <w:r>
        <w:rPr>
          <w:spacing w:val="-4"/>
          <w:sz w:val="24"/>
        </w:rPr>
        <w:t>the </w:t>
      </w:r>
      <w:r>
        <w:rPr>
          <w:sz w:val="24"/>
        </w:rPr>
        <w:t>CRC alert Requesters </w:t>
      </w:r>
      <w:r>
        <w:rPr>
          <w:spacing w:val="-4"/>
          <w:sz w:val="24"/>
        </w:rPr>
        <w:t>regarding the </w:t>
      </w:r>
      <w:r>
        <w:rPr>
          <w:spacing w:val="-5"/>
          <w:sz w:val="24"/>
        </w:rPr>
        <w:t>outcome </w:t>
      </w:r>
      <w:r>
        <w:rPr>
          <w:spacing w:val="-3"/>
          <w:sz w:val="24"/>
        </w:rPr>
        <w:t>for </w:t>
      </w:r>
      <w:r>
        <w:rPr>
          <w:spacing w:val="-4"/>
          <w:sz w:val="24"/>
        </w:rPr>
        <w:t>the </w:t>
      </w:r>
      <w:r>
        <w:rPr>
          <w:spacing w:val="-8"/>
          <w:sz w:val="24"/>
        </w:rPr>
        <w:t>Feasibility </w:t>
      </w:r>
      <w:r>
        <w:rPr>
          <w:spacing w:val="-3"/>
          <w:sz w:val="24"/>
        </w:rPr>
        <w:t>review </w:t>
      </w:r>
      <w:r>
        <w:rPr>
          <w:spacing w:val="-8"/>
          <w:sz w:val="24"/>
        </w:rPr>
        <w:t>within  </w:t>
      </w:r>
      <w:r>
        <w:rPr>
          <w:b/>
          <w:sz w:val="24"/>
        </w:rPr>
        <w:t>3 </w:t>
      </w:r>
      <w:r>
        <w:rPr>
          <w:b/>
          <w:spacing w:val="4"/>
          <w:sz w:val="24"/>
        </w:rPr>
        <w:t>business </w:t>
      </w:r>
      <w:r>
        <w:rPr>
          <w:b/>
          <w:spacing w:val="-6"/>
          <w:sz w:val="24"/>
        </w:rPr>
        <w:t>days</w:t>
      </w:r>
      <w:r>
        <w:rPr>
          <w:b/>
          <w:spacing w:val="-24"/>
          <w:sz w:val="24"/>
        </w:rPr>
        <w:t> </w:t>
      </w:r>
      <w:r>
        <w:rPr>
          <w:sz w:val="24"/>
        </w:rPr>
        <w:t>:</w:t>
      </w:r>
    </w:p>
    <w:p>
      <w:pPr>
        <w:pStyle w:val="ListParagraph"/>
        <w:numPr>
          <w:ilvl w:val="2"/>
          <w:numId w:val="1"/>
        </w:numPr>
        <w:tabs>
          <w:tab w:pos="2244" w:val="left" w:leader="none"/>
        </w:tabs>
        <w:spacing w:line="237" w:lineRule="auto" w:before="0" w:after="0"/>
        <w:ind w:left="2243" w:right="1866" w:hanging="352"/>
        <w:jc w:val="left"/>
        <w:rPr>
          <w:sz w:val="24"/>
        </w:rPr>
      </w:pPr>
      <w:r>
        <w:rPr>
          <w:spacing w:val="-5"/>
          <w:sz w:val="24"/>
        </w:rPr>
        <w:t>Feasible </w:t>
      </w:r>
      <w:r>
        <w:rPr>
          <w:sz w:val="24"/>
        </w:rPr>
        <w:t>(query returns ≥ 5 </w:t>
      </w:r>
      <w:r>
        <w:rPr>
          <w:spacing w:val="-6"/>
          <w:sz w:val="24"/>
        </w:rPr>
        <w:t>times </w:t>
      </w:r>
      <w:r>
        <w:rPr>
          <w:spacing w:val="-4"/>
          <w:sz w:val="24"/>
        </w:rPr>
        <w:t>Anticipated </w:t>
      </w:r>
      <w:r>
        <w:rPr>
          <w:sz w:val="24"/>
        </w:rPr>
        <w:t>Accrual </w:t>
      </w:r>
      <w:r>
        <w:rPr>
          <w:spacing w:val="2"/>
          <w:sz w:val="24"/>
        </w:rPr>
        <w:t>at </w:t>
      </w:r>
      <w:r>
        <w:rPr>
          <w:sz w:val="24"/>
        </w:rPr>
        <w:t>Local </w:t>
      </w:r>
      <w:r>
        <w:rPr>
          <w:spacing w:val="-5"/>
          <w:sz w:val="24"/>
        </w:rPr>
        <w:t>Site) </w:t>
      </w:r>
      <w:r>
        <w:rPr>
          <w:spacing w:val="-3"/>
          <w:sz w:val="24"/>
        </w:rPr>
        <w:t>for </w:t>
      </w:r>
      <w:r>
        <w:rPr>
          <w:spacing w:val="-6"/>
          <w:sz w:val="24"/>
        </w:rPr>
        <w:t>implementation  </w:t>
      </w:r>
      <w:r>
        <w:rPr>
          <w:sz w:val="24"/>
        </w:rPr>
        <w:t>and are </w:t>
      </w:r>
      <w:r>
        <w:rPr>
          <w:spacing w:val="-5"/>
          <w:sz w:val="24"/>
        </w:rPr>
        <w:t>prompted  </w:t>
      </w:r>
      <w:r>
        <w:rPr>
          <w:sz w:val="24"/>
        </w:rPr>
        <w:t>to </w:t>
      </w:r>
      <w:r>
        <w:rPr>
          <w:spacing w:val="-5"/>
          <w:sz w:val="24"/>
        </w:rPr>
        <w:t>complete  </w:t>
      </w:r>
      <w:r>
        <w:rPr>
          <w:i/>
          <w:sz w:val="24"/>
        </w:rPr>
        <w:t>Part</w:t>
      </w:r>
      <w:r>
        <w:rPr>
          <w:i/>
          <w:spacing w:val="6"/>
          <w:sz w:val="24"/>
        </w:rPr>
        <w:t> </w:t>
      </w:r>
      <w:r>
        <w:rPr>
          <w:i/>
          <w:spacing w:val="4"/>
          <w:sz w:val="24"/>
        </w:rPr>
        <w:t>2</w:t>
      </w:r>
      <w:r>
        <w:rPr>
          <w:spacing w:val="4"/>
          <w:sz w:val="24"/>
        </w:rPr>
        <w:t>.</w:t>
      </w:r>
    </w:p>
    <w:p>
      <w:pPr>
        <w:pStyle w:val="ListParagraph"/>
        <w:numPr>
          <w:ilvl w:val="2"/>
          <w:numId w:val="1"/>
        </w:numPr>
        <w:tabs>
          <w:tab w:pos="2244" w:val="left" w:leader="none"/>
        </w:tabs>
        <w:spacing w:line="252" w:lineRule="auto" w:before="5" w:after="0"/>
        <w:ind w:left="2243" w:right="831" w:hanging="352"/>
        <w:jc w:val="left"/>
        <w:rPr>
          <w:sz w:val="24"/>
        </w:rPr>
      </w:pPr>
      <w:r>
        <w:rPr>
          <w:spacing w:val="-2"/>
          <w:sz w:val="24"/>
        </w:rPr>
        <w:t>Not </w:t>
      </w:r>
      <w:r>
        <w:rPr>
          <w:spacing w:val="-5"/>
          <w:sz w:val="24"/>
        </w:rPr>
        <w:t>feasible </w:t>
      </w:r>
      <w:r>
        <w:rPr>
          <w:sz w:val="24"/>
        </w:rPr>
        <w:t>(query returns &lt; 5 </w:t>
      </w:r>
      <w:r>
        <w:rPr>
          <w:spacing w:val="-6"/>
          <w:sz w:val="24"/>
        </w:rPr>
        <w:t>times </w:t>
      </w:r>
      <w:r>
        <w:rPr>
          <w:spacing w:val="-4"/>
          <w:sz w:val="24"/>
        </w:rPr>
        <w:t>Anticipated </w:t>
      </w:r>
      <w:r>
        <w:rPr>
          <w:sz w:val="24"/>
        </w:rPr>
        <w:t>Accrual </w:t>
      </w:r>
      <w:r>
        <w:rPr>
          <w:spacing w:val="2"/>
          <w:sz w:val="24"/>
        </w:rPr>
        <w:t>at </w:t>
      </w:r>
      <w:r>
        <w:rPr>
          <w:sz w:val="24"/>
        </w:rPr>
        <w:t>Local </w:t>
      </w:r>
      <w:r>
        <w:rPr>
          <w:spacing w:val="-5"/>
          <w:sz w:val="24"/>
        </w:rPr>
        <w:t>Site) </w:t>
      </w:r>
      <w:r>
        <w:rPr>
          <w:spacing w:val="-6"/>
          <w:sz w:val="24"/>
        </w:rPr>
        <w:t>due </w:t>
      </w:r>
      <w:r>
        <w:rPr>
          <w:sz w:val="24"/>
        </w:rPr>
        <w:t>to </w:t>
      </w:r>
      <w:r>
        <w:rPr>
          <w:spacing w:val="-4"/>
          <w:sz w:val="24"/>
        </w:rPr>
        <w:t>the </w:t>
      </w:r>
      <w:r>
        <w:rPr>
          <w:spacing w:val="-9"/>
          <w:sz w:val="24"/>
        </w:rPr>
        <w:t>low  </w:t>
      </w:r>
      <w:r>
        <w:rPr>
          <w:spacing w:val="-5"/>
          <w:sz w:val="24"/>
        </w:rPr>
        <w:t>number  </w:t>
      </w:r>
      <w:r>
        <w:rPr>
          <w:spacing w:val="-4"/>
          <w:sz w:val="24"/>
        </w:rPr>
        <w:t>of </w:t>
      </w:r>
      <w:r>
        <w:rPr>
          <w:spacing w:val="-11"/>
          <w:sz w:val="24"/>
        </w:rPr>
        <w:t>eligible   </w:t>
      </w:r>
      <w:r>
        <w:rPr>
          <w:spacing w:val="-5"/>
          <w:sz w:val="24"/>
        </w:rPr>
        <w:t>participants  </w:t>
      </w:r>
      <w:r>
        <w:rPr>
          <w:spacing w:val="-10"/>
          <w:sz w:val="24"/>
        </w:rPr>
        <w:t>in </w:t>
      </w:r>
      <w:r>
        <w:rPr>
          <w:spacing w:val="-4"/>
          <w:sz w:val="24"/>
        </w:rPr>
        <w:t>the </w:t>
      </w:r>
      <w:r>
        <w:rPr>
          <w:sz w:val="24"/>
        </w:rPr>
        <w:t>UHHS</w:t>
      </w:r>
      <w:r>
        <w:rPr>
          <w:spacing w:val="38"/>
          <w:sz w:val="24"/>
        </w:rPr>
        <w:t> </w:t>
      </w:r>
      <w:r>
        <w:rPr>
          <w:sz w:val="24"/>
        </w:rPr>
        <w:t>database.</w:t>
      </w:r>
    </w:p>
    <w:p>
      <w:pPr>
        <w:pStyle w:val="ListParagraph"/>
        <w:numPr>
          <w:ilvl w:val="2"/>
          <w:numId w:val="1"/>
        </w:numPr>
        <w:tabs>
          <w:tab w:pos="2244" w:val="left" w:leader="none"/>
        </w:tabs>
        <w:spacing w:line="237" w:lineRule="auto" w:before="0" w:after="0"/>
        <w:ind w:left="2243" w:right="872" w:hanging="352"/>
        <w:jc w:val="both"/>
        <w:rPr>
          <w:sz w:val="24"/>
        </w:rPr>
      </w:pPr>
      <w:r>
        <w:rPr>
          <w:spacing w:val="-5"/>
          <w:sz w:val="24"/>
        </w:rPr>
        <w:t>Exempt </w:t>
      </w:r>
      <w:r>
        <w:rPr>
          <w:sz w:val="24"/>
        </w:rPr>
        <w:t>(query returns &lt; 5 </w:t>
      </w:r>
      <w:r>
        <w:rPr>
          <w:spacing w:val="-6"/>
          <w:sz w:val="24"/>
        </w:rPr>
        <w:t>times </w:t>
      </w:r>
      <w:r>
        <w:rPr>
          <w:spacing w:val="-4"/>
          <w:sz w:val="24"/>
        </w:rPr>
        <w:t>Anticipated </w:t>
      </w:r>
      <w:r>
        <w:rPr>
          <w:sz w:val="24"/>
        </w:rPr>
        <w:t>Accrual </w:t>
      </w:r>
      <w:r>
        <w:rPr>
          <w:spacing w:val="2"/>
          <w:sz w:val="24"/>
        </w:rPr>
        <w:t>at </w:t>
      </w:r>
      <w:r>
        <w:rPr>
          <w:sz w:val="24"/>
        </w:rPr>
        <w:t>Local </w:t>
      </w:r>
      <w:r>
        <w:rPr>
          <w:spacing w:val="-5"/>
          <w:sz w:val="24"/>
        </w:rPr>
        <w:t>Site) </w:t>
      </w:r>
      <w:r>
        <w:rPr>
          <w:spacing w:val="-6"/>
          <w:sz w:val="24"/>
        </w:rPr>
        <w:t>due </w:t>
      </w:r>
      <w:r>
        <w:rPr>
          <w:sz w:val="24"/>
        </w:rPr>
        <w:t>to special </w:t>
      </w:r>
      <w:r>
        <w:rPr>
          <w:spacing w:val="-5"/>
          <w:sz w:val="24"/>
        </w:rPr>
        <w:t>considerations </w:t>
      </w:r>
      <w:r>
        <w:rPr>
          <w:spacing w:val="-8"/>
          <w:sz w:val="24"/>
        </w:rPr>
        <w:t>including </w:t>
      </w:r>
      <w:r>
        <w:rPr>
          <w:sz w:val="24"/>
        </w:rPr>
        <w:t>rare disease </w:t>
      </w:r>
      <w:r>
        <w:rPr>
          <w:spacing w:val="-4"/>
          <w:sz w:val="24"/>
        </w:rPr>
        <w:t>or </w:t>
      </w:r>
      <w:r>
        <w:rPr>
          <w:spacing w:val="-5"/>
          <w:sz w:val="24"/>
        </w:rPr>
        <w:t>specific </w:t>
      </w:r>
      <w:r>
        <w:rPr>
          <w:spacing w:val="-4"/>
          <w:sz w:val="24"/>
        </w:rPr>
        <w:t>patient </w:t>
      </w:r>
      <w:r>
        <w:rPr>
          <w:spacing w:val="-8"/>
          <w:sz w:val="24"/>
        </w:rPr>
        <w:t>population </w:t>
      </w:r>
      <w:r>
        <w:rPr>
          <w:sz w:val="24"/>
        </w:rPr>
        <w:t>that </w:t>
      </w:r>
      <w:r>
        <w:rPr>
          <w:spacing w:val="-3"/>
          <w:sz w:val="24"/>
        </w:rPr>
        <w:t>cannot </w:t>
      </w:r>
      <w:r>
        <w:rPr>
          <w:spacing w:val="-4"/>
          <w:sz w:val="24"/>
        </w:rPr>
        <w:t>be queried. </w:t>
      </w:r>
      <w:r>
        <w:rPr>
          <w:sz w:val="24"/>
        </w:rPr>
        <w:t>Protocol </w:t>
      </w:r>
      <w:r>
        <w:rPr>
          <w:spacing w:val="-6"/>
          <w:sz w:val="24"/>
        </w:rPr>
        <w:t>exemptions  </w:t>
      </w:r>
      <w:r>
        <w:rPr>
          <w:spacing w:val="-9"/>
          <w:sz w:val="24"/>
        </w:rPr>
        <w:t>will  </w:t>
      </w:r>
      <w:r>
        <w:rPr>
          <w:spacing w:val="-4"/>
          <w:sz w:val="24"/>
        </w:rPr>
        <w:t>be </w:t>
      </w:r>
      <w:r>
        <w:rPr>
          <w:sz w:val="24"/>
        </w:rPr>
        <w:t>reviewed </w:t>
      </w:r>
      <w:r>
        <w:rPr>
          <w:spacing w:val="-4"/>
          <w:sz w:val="24"/>
        </w:rPr>
        <w:t>by the </w:t>
      </w:r>
      <w:r>
        <w:rPr>
          <w:sz w:val="24"/>
        </w:rPr>
        <w:t>Associate </w:t>
      </w:r>
      <w:r>
        <w:rPr>
          <w:spacing w:val="-5"/>
          <w:sz w:val="24"/>
        </w:rPr>
        <w:t>Chief </w:t>
      </w:r>
      <w:r>
        <w:rPr>
          <w:spacing w:val="46"/>
          <w:sz w:val="24"/>
        </w:rPr>
        <w:t> </w:t>
      </w:r>
      <w:r>
        <w:rPr>
          <w:spacing w:val="-7"/>
          <w:sz w:val="24"/>
        </w:rPr>
        <w:t>Scientific</w:t>
      </w:r>
    </w:p>
    <w:p>
      <w:pPr>
        <w:pStyle w:val="BodyText"/>
        <w:spacing w:line="274" w:lineRule="exact" w:before="27"/>
        <w:ind w:left="2243"/>
      </w:pPr>
      <w:r>
        <w:rPr/>
        <w:t>Officer and an exemption  notice  will  be sent when applicable.</w:t>
      </w:r>
    </w:p>
    <w:p>
      <w:pPr>
        <w:pStyle w:val="ListParagraph"/>
        <w:numPr>
          <w:ilvl w:val="1"/>
          <w:numId w:val="1"/>
        </w:numPr>
        <w:tabs>
          <w:tab w:pos="1523" w:val="left" w:leader="none"/>
        </w:tabs>
        <w:spacing w:line="272" w:lineRule="exact" w:before="4" w:after="0"/>
        <w:ind w:left="1523" w:right="741" w:hanging="353"/>
        <w:jc w:val="left"/>
        <w:rPr>
          <w:sz w:val="24"/>
        </w:rPr>
      </w:pPr>
      <w:r>
        <w:rPr>
          <w:spacing w:val="-6"/>
          <w:sz w:val="24"/>
        </w:rPr>
        <w:t>Studies </w:t>
      </w:r>
      <w:r>
        <w:rPr>
          <w:sz w:val="24"/>
        </w:rPr>
        <w:t>deemed </w:t>
      </w:r>
      <w:r>
        <w:rPr>
          <w:spacing w:val="-5"/>
          <w:sz w:val="24"/>
        </w:rPr>
        <w:t>feasible </w:t>
      </w:r>
      <w:r>
        <w:rPr>
          <w:spacing w:val="-4"/>
          <w:sz w:val="24"/>
        </w:rPr>
        <w:t>or </w:t>
      </w:r>
      <w:r>
        <w:rPr>
          <w:spacing w:val="-3"/>
          <w:sz w:val="24"/>
        </w:rPr>
        <w:t>exempt </w:t>
      </w:r>
      <w:r>
        <w:rPr>
          <w:spacing w:val="-10"/>
          <w:sz w:val="24"/>
        </w:rPr>
        <w:t>in </w:t>
      </w:r>
      <w:r>
        <w:rPr>
          <w:spacing w:val="3"/>
          <w:sz w:val="24"/>
        </w:rPr>
        <w:t>Part </w:t>
      </w:r>
      <w:r>
        <w:rPr>
          <w:sz w:val="24"/>
        </w:rPr>
        <w:t>1 </w:t>
      </w:r>
      <w:r>
        <w:rPr>
          <w:spacing w:val="3"/>
          <w:sz w:val="24"/>
        </w:rPr>
        <w:t>can </w:t>
      </w:r>
      <w:r>
        <w:rPr>
          <w:sz w:val="24"/>
        </w:rPr>
        <w:t>proceed to </w:t>
      </w:r>
      <w:r>
        <w:rPr>
          <w:spacing w:val="3"/>
          <w:sz w:val="24"/>
        </w:rPr>
        <w:t>Part </w:t>
      </w:r>
      <w:r>
        <w:rPr>
          <w:sz w:val="24"/>
        </w:rPr>
        <w:t>2: </w:t>
      </w:r>
      <w:r>
        <w:rPr>
          <w:spacing w:val="-5"/>
          <w:sz w:val="24"/>
        </w:rPr>
        <w:t>Study </w:t>
      </w:r>
      <w:r>
        <w:rPr>
          <w:sz w:val="24"/>
        </w:rPr>
        <w:t>Start-Up Process </w:t>
      </w:r>
      <w:r>
        <w:rPr>
          <w:spacing w:val="-8"/>
          <w:sz w:val="24"/>
        </w:rPr>
        <w:t>within </w:t>
      </w:r>
      <w:r>
        <w:rPr>
          <w:spacing w:val="-4"/>
          <w:sz w:val="24"/>
        </w:rPr>
        <w:t>the </w:t>
      </w:r>
      <w:r>
        <w:rPr>
          <w:sz w:val="24"/>
        </w:rPr>
        <w:t>REDCap </w:t>
      </w:r>
      <w:r>
        <w:rPr>
          <w:spacing w:val="-3"/>
          <w:sz w:val="24"/>
        </w:rPr>
        <w:t>“UH </w:t>
      </w:r>
      <w:r>
        <w:rPr>
          <w:sz w:val="24"/>
        </w:rPr>
        <w:t>CRC </w:t>
      </w:r>
      <w:r>
        <w:rPr>
          <w:spacing w:val="2"/>
          <w:sz w:val="24"/>
        </w:rPr>
        <w:t>Research </w:t>
      </w:r>
      <w:r>
        <w:rPr>
          <w:spacing w:val="-5"/>
          <w:sz w:val="24"/>
        </w:rPr>
        <w:t>Study </w:t>
      </w:r>
      <w:r>
        <w:rPr>
          <w:spacing w:val="2"/>
          <w:sz w:val="24"/>
        </w:rPr>
        <w:t>Database” </w:t>
      </w:r>
      <w:r>
        <w:rPr>
          <w:spacing w:val="-10"/>
          <w:sz w:val="24"/>
        </w:rPr>
        <w:t>in </w:t>
      </w:r>
      <w:r>
        <w:rPr>
          <w:spacing w:val="-4"/>
          <w:sz w:val="24"/>
        </w:rPr>
        <w:t>parallel </w:t>
      </w:r>
      <w:r>
        <w:rPr>
          <w:spacing w:val="-5"/>
          <w:sz w:val="24"/>
        </w:rPr>
        <w:t>with their </w:t>
      </w:r>
      <w:r>
        <w:rPr>
          <w:sz w:val="24"/>
        </w:rPr>
        <w:t>IRB </w:t>
      </w:r>
      <w:r>
        <w:rPr>
          <w:spacing w:val="-7"/>
          <w:sz w:val="24"/>
        </w:rPr>
        <w:t>submission.</w:t>
      </w:r>
    </w:p>
    <w:p>
      <w:pPr>
        <w:pStyle w:val="ListParagraph"/>
        <w:numPr>
          <w:ilvl w:val="1"/>
          <w:numId w:val="1"/>
        </w:numPr>
        <w:tabs>
          <w:tab w:pos="1523" w:val="left" w:leader="none"/>
        </w:tabs>
        <w:spacing w:line="272" w:lineRule="exact" w:before="15" w:after="0"/>
        <w:ind w:left="1523" w:right="1048" w:hanging="353"/>
        <w:jc w:val="left"/>
        <w:rPr>
          <w:sz w:val="24"/>
        </w:rPr>
      </w:pPr>
      <w:r>
        <w:rPr>
          <w:spacing w:val="-6"/>
          <w:sz w:val="24"/>
        </w:rPr>
        <w:t>Studies </w:t>
      </w:r>
      <w:r>
        <w:rPr>
          <w:sz w:val="24"/>
        </w:rPr>
        <w:t>deemed </w:t>
      </w:r>
      <w:r>
        <w:rPr>
          <w:spacing w:val="-6"/>
          <w:sz w:val="24"/>
        </w:rPr>
        <w:t>not </w:t>
      </w:r>
      <w:r>
        <w:rPr>
          <w:spacing w:val="-5"/>
          <w:sz w:val="24"/>
        </w:rPr>
        <w:t>feasible </w:t>
      </w:r>
      <w:r>
        <w:rPr>
          <w:spacing w:val="-2"/>
          <w:sz w:val="24"/>
        </w:rPr>
        <w:t>may </w:t>
      </w:r>
      <w:r>
        <w:rPr>
          <w:sz w:val="24"/>
          <w:u w:val="single"/>
        </w:rPr>
        <w:t>NOT </w:t>
      </w:r>
      <w:r>
        <w:rPr>
          <w:sz w:val="24"/>
        </w:rPr>
        <w:t>proceed </w:t>
      </w:r>
      <w:r>
        <w:rPr>
          <w:spacing w:val="-5"/>
          <w:sz w:val="24"/>
        </w:rPr>
        <w:t>with </w:t>
      </w:r>
      <w:r>
        <w:rPr>
          <w:sz w:val="24"/>
        </w:rPr>
        <w:t>IRB </w:t>
      </w:r>
      <w:r>
        <w:rPr>
          <w:spacing w:val="-7"/>
          <w:sz w:val="24"/>
        </w:rPr>
        <w:t>submission </w:t>
      </w:r>
      <w:r>
        <w:rPr>
          <w:spacing w:val="-4"/>
          <w:sz w:val="24"/>
        </w:rPr>
        <w:t>or </w:t>
      </w:r>
      <w:r>
        <w:rPr>
          <w:spacing w:val="-5"/>
          <w:sz w:val="24"/>
        </w:rPr>
        <w:t>Study </w:t>
      </w:r>
      <w:r>
        <w:rPr>
          <w:sz w:val="24"/>
        </w:rPr>
        <w:t>Start-Up Process.</w:t>
      </w:r>
    </w:p>
    <w:p>
      <w:pPr>
        <w:pStyle w:val="BodyText"/>
        <w:spacing w:before="5"/>
      </w:pPr>
    </w:p>
    <w:p>
      <w:pPr>
        <w:pStyle w:val="Heading2"/>
        <w:numPr>
          <w:ilvl w:val="1"/>
          <w:numId w:val="2"/>
        </w:numPr>
        <w:tabs>
          <w:tab w:pos="1522" w:val="left" w:leader="none"/>
          <w:tab w:pos="1523" w:val="left" w:leader="none"/>
        </w:tabs>
        <w:spacing w:line="274" w:lineRule="exact" w:before="0" w:after="0"/>
        <w:ind w:left="1523" w:right="0" w:hanging="721"/>
        <w:jc w:val="left"/>
      </w:pPr>
      <w:r>
        <w:rPr>
          <w:spacing w:val="-6"/>
          <w:u w:val="single"/>
        </w:rPr>
        <w:t>Part </w:t>
      </w:r>
      <w:r>
        <w:rPr>
          <w:spacing w:val="4"/>
          <w:u w:val="single"/>
        </w:rPr>
        <w:t>2: </w:t>
      </w:r>
      <w:r>
        <w:rPr>
          <w:spacing w:val="2"/>
          <w:u w:val="single"/>
        </w:rPr>
        <w:t>UHCRC </w:t>
      </w:r>
      <w:r>
        <w:rPr>
          <w:spacing w:val="-4"/>
          <w:u w:val="single"/>
        </w:rPr>
        <w:t>Study Start-up </w:t>
      </w:r>
      <w:r>
        <w:rPr>
          <w:spacing w:val="-3"/>
          <w:u w:val="single"/>
        </w:rPr>
        <w:t> </w:t>
      </w:r>
      <w:r>
        <w:rPr>
          <w:spacing w:val="5"/>
          <w:u w:val="single"/>
        </w:rPr>
        <w:t>Process</w:t>
      </w:r>
    </w:p>
    <w:p>
      <w:pPr>
        <w:pStyle w:val="BodyText"/>
        <w:spacing w:line="237" w:lineRule="auto"/>
        <w:ind w:left="801" w:right="1015"/>
      </w:pPr>
      <w:r>
        <w:rPr/>
        <w:t>Purpose: </w:t>
      </w:r>
      <w:r>
        <w:rPr>
          <w:i/>
        </w:rPr>
        <w:t>Part 2 </w:t>
      </w:r>
      <w:r>
        <w:rPr/>
        <w:t>is the UHCRC Study Start-up Process within the “UH CRC Research Study Database” which captures all information required by the Pre-Award Grants &amp; Contracts Core, Research Finance, and ancillary cores and services such as Investigational Drug Services, Radiology,   DCRU, Coordinator  Core, FDA/Regulatory  Support  Core, etc.</w:t>
      </w:r>
    </w:p>
    <w:p>
      <w:pPr>
        <w:pStyle w:val="BodyText"/>
        <w:spacing w:before="4"/>
        <w:rPr>
          <w:sz w:val="25"/>
        </w:rPr>
      </w:pPr>
    </w:p>
    <w:p>
      <w:pPr>
        <w:pStyle w:val="BodyText"/>
        <w:spacing w:line="272" w:lineRule="exact"/>
        <w:ind w:left="801" w:right="181"/>
      </w:pPr>
      <w:r>
        <w:rPr/>
        <w:t>Information required in this section pertains to site logistics to conduct protocol, additional UH resources needed, contractual/financial questions relating to overhead, investigational drugs and/or devices. Part 2 may be completed  in  parallel with  IRB submission.</w:t>
      </w:r>
    </w:p>
    <w:p>
      <w:pPr>
        <w:pStyle w:val="ListParagraph"/>
        <w:numPr>
          <w:ilvl w:val="2"/>
          <w:numId w:val="2"/>
        </w:numPr>
        <w:tabs>
          <w:tab w:pos="1523" w:val="left" w:leader="none"/>
        </w:tabs>
        <w:spacing w:line="272" w:lineRule="exact" w:before="15" w:after="0"/>
        <w:ind w:left="1523" w:right="1625" w:hanging="353"/>
        <w:jc w:val="left"/>
        <w:rPr>
          <w:sz w:val="24"/>
        </w:rPr>
      </w:pPr>
      <w:r>
        <w:rPr>
          <w:spacing w:val="-5"/>
          <w:sz w:val="24"/>
        </w:rPr>
        <w:t>Study </w:t>
      </w:r>
      <w:r>
        <w:rPr>
          <w:sz w:val="24"/>
        </w:rPr>
        <w:t>Team </w:t>
      </w:r>
      <w:r>
        <w:rPr>
          <w:spacing w:val="-9"/>
          <w:sz w:val="24"/>
        </w:rPr>
        <w:t>logs </w:t>
      </w:r>
      <w:r>
        <w:rPr>
          <w:spacing w:val="-10"/>
          <w:sz w:val="24"/>
        </w:rPr>
        <w:t>in </w:t>
      </w:r>
      <w:r>
        <w:rPr>
          <w:sz w:val="24"/>
        </w:rPr>
        <w:t>to REDCap “UHCRC </w:t>
      </w:r>
      <w:r>
        <w:rPr>
          <w:spacing w:val="2"/>
          <w:sz w:val="24"/>
        </w:rPr>
        <w:t>Research </w:t>
      </w:r>
      <w:r>
        <w:rPr>
          <w:spacing w:val="-5"/>
          <w:sz w:val="24"/>
        </w:rPr>
        <w:t>Study </w:t>
      </w:r>
      <w:r>
        <w:rPr>
          <w:sz w:val="24"/>
        </w:rPr>
        <w:t>Database” and </w:t>
      </w:r>
      <w:r>
        <w:rPr>
          <w:spacing w:val="-8"/>
          <w:sz w:val="24"/>
        </w:rPr>
        <w:t>provide </w:t>
      </w:r>
      <w:r>
        <w:rPr>
          <w:spacing w:val="-7"/>
          <w:sz w:val="24"/>
        </w:rPr>
        <w:t>information   </w:t>
      </w:r>
      <w:r>
        <w:rPr>
          <w:spacing w:val="-3"/>
          <w:sz w:val="24"/>
        </w:rPr>
        <w:t>for </w:t>
      </w:r>
      <w:r>
        <w:rPr>
          <w:i/>
          <w:sz w:val="24"/>
        </w:rPr>
        <w:t>Part</w:t>
      </w:r>
      <w:r>
        <w:rPr>
          <w:i/>
          <w:spacing w:val="-16"/>
          <w:sz w:val="24"/>
        </w:rPr>
        <w:t> </w:t>
      </w:r>
      <w:r>
        <w:rPr>
          <w:i/>
          <w:spacing w:val="4"/>
          <w:sz w:val="24"/>
        </w:rPr>
        <w:t>2</w:t>
      </w:r>
      <w:r>
        <w:rPr>
          <w:spacing w:val="4"/>
          <w:sz w:val="24"/>
        </w:rPr>
        <w:t>.</w:t>
      </w:r>
    </w:p>
    <w:p>
      <w:pPr>
        <w:pStyle w:val="ListParagraph"/>
        <w:numPr>
          <w:ilvl w:val="3"/>
          <w:numId w:val="2"/>
        </w:numPr>
        <w:tabs>
          <w:tab w:pos="2244" w:val="left" w:leader="none"/>
        </w:tabs>
        <w:spacing w:line="237" w:lineRule="auto" w:before="0" w:after="0"/>
        <w:ind w:left="2243" w:right="599" w:hanging="352"/>
        <w:jc w:val="left"/>
        <w:rPr>
          <w:sz w:val="24"/>
        </w:rPr>
      </w:pPr>
      <w:r>
        <w:rPr>
          <w:spacing w:val="-8"/>
          <w:sz w:val="24"/>
        </w:rPr>
        <w:t>Link: </w:t>
      </w:r>
      <w:hyperlink r:id="rId8">
        <w:r>
          <w:rPr>
            <w:color w:val="0000CC"/>
            <w:spacing w:val="-2"/>
            <w:sz w:val="24"/>
            <w:u w:val="single" w:color="0000CC"/>
          </w:rPr>
          <w:t>https://redcap.uhhospitals.org/redcap/redcap_v8.6.5/DataEntry/record_home.php?pid</w:t>
        </w:r>
      </w:hyperlink>
    </w:p>
    <w:p>
      <w:pPr>
        <w:pStyle w:val="BodyText"/>
        <w:spacing w:line="274" w:lineRule="exact" w:before="17"/>
        <w:ind w:left="2243"/>
      </w:pPr>
      <w:hyperlink r:id="rId8">
        <w:r>
          <w:rPr>
            <w:color w:val="0000CC"/>
            <w:u w:val="single" w:color="0000CC"/>
          </w:rPr>
          <w:t>=510</w:t>
        </w:r>
      </w:hyperlink>
    </w:p>
    <w:p>
      <w:pPr>
        <w:pStyle w:val="ListParagraph"/>
        <w:numPr>
          <w:ilvl w:val="3"/>
          <w:numId w:val="2"/>
        </w:numPr>
        <w:tabs>
          <w:tab w:pos="2244" w:val="left" w:leader="none"/>
        </w:tabs>
        <w:spacing w:line="272" w:lineRule="exact" w:before="0" w:after="0"/>
        <w:ind w:left="2243" w:right="0" w:hanging="352"/>
        <w:jc w:val="left"/>
        <w:rPr>
          <w:sz w:val="24"/>
        </w:rPr>
      </w:pPr>
      <w:r>
        <w:rPr>
          <w:spacing w:val="-5"/>
          <w:sz w:val="24"/>
        </w:rPr>
        <w:t>Study  </w:t>
      </w:r>
      <w:r>
        <w:rPr>
          <w:sz w:val="24"/>
        </w:rPr>
        <w:t>Team </w:t>
      </w:r>
      <w:r>
        <w:rPr>
          <w:spacing w:val="-4"/>
          <w:sz w:val="24"/>
        </w:rPr>
        <w:t>completes  the </w:t>
      </w:r>
      <w:r>
        <w:rPr>
          <w:spacing w:val="-8"/>
          <w:sz w:val="24"/>
        </w:rPr>
        <w:t>following</w:t>
      </w:r>
      <w:r>
        <w:rPr>
          <w:spacing w:val="39"/>
          <w:sz w:val="24"/>
        </w:rPr>
        <w:t> </w:t>
      </w:r>
      <w:r>
        <w:rPr>
          <w:spacing w:val="-3"/>
          <w:sz w:val="24"/>
        </w:rPr>
        <w:t>forms:</w:t>
      </w:r>
    </w:p>
    <w:p>
      <w:pPr>
        <w:pStyle w:val="ListParagraph"/>
        <w:numPr>
          <w:ilvl w:val="4"/>
          <w:numId w:val="2"/>
        </w:numPr>
        <w:tabs>
          <w:tab w:pos="2965" w:val="left" w:leader="none"/>
        </w:tabs>
        <w:spacing w:line="272" w:lineRule="exact" w:before="0" w:after="0"/>
        <w:ind w:left="2964" w:right="0" w:hanging="304"/>
        <w:jc w:val="left"/>
        <w:rPr>
          <w:sz w:val="24"/>
        </w:rPr>
      </w:pPr>
      <w:r>
        <w:rPr>
          <w:spacing w:val="-5"/>
          <w:sz w:val="24"/>
        </w:rPr>
        <w:t>Study  </w:t>
      </w:r>
      <w:r>
        <w:rPr>
          <w:sz w:val="24"/>
        </w:rPr>
        <w:t>Info </w:t>
      </w:r>
      <w:r>
        <w:rPr>
          <w:spacing w:val="-3"/>
          <w:sz w:val="24"/>
        </w:rPr>
        <w:t>for </w:t>
      </w:r>
      <w:r>
        <w:rPr>
          <w:sz w:val="24"/>
        </w:rPr>
        <w:t>UH</w:t>
      </w:r>
      <w:r>
        <w:rPr>
          <w:spacing w:val="-20"/>
          <w:sz w:val="24"/>
        </w:rPr>
        <w:t> </w:t>
      </w:r>
      <w:r>
        <w:rPr>
          <w:spacing w:val="-4"/>
          <w:sz w:val="24"/>
        </w:rPr>
        <w:t>Website</w:t>
      </w:r>
    </w:p>
    <w:p>
      <w:pPr>
        <w:pStyle w:val="ListParagraph"/>
        <w:numPr>
          <w:ilvl w:val="4"/>
          <w:numId w:val="2"/>
        </w:numPr>
        <w:tabs>
          <w:tab w:pos="2965" w:val="left" w:leader="none"/>
        </w:tabs>
        <w:spacing w:line="274" w:lineRule="exact" w:before="0" w:after="0"/>
        <w:ind w:left="2964" w:right="0" w:hanging="368"/>
        <w:jc w:val="left"/>
        <w:rPr>
          <w:sz w:val="24"/>
        </w:rPr>
      </w:pPr>
      <w:r>
        <w:rPr>
          <w:sz w:val="24"/>
        </w:rPr>
        <w:t>Protocol</w:t>
      </w:r>
      <w:r>
        <w:rPr>
          <w:spacing w:val="8"/>
          <w:sz w:val="24"/>
        </w:rPr>
        <w:t> </w:t>
      </w:r>
      <w:r>
        <w:rPr>
          <w:spacing w:val="-5"/>
          <w:sz w:val="24"/>
        </w:rPr>
        <w:t>Information</w:t>
      </w:r>
    </w:p>
    <w:p>
      <w:pPr>
        <w:pStyle w:val="ListParagraph"/>
        <w:numPr>
          <w:ilvl w:val="4"/>
          <w:numId w:val="2"/>
        </w:numPr>
        <w:tabs>
          <w:tab w:pos="2964" w:val="left" w:leader="none"/>
          <w:tab w:pos="2965" w:val="left" w:leader="none"/>
        </w:tabs>
        <w:spacing w:line="274" w:lineRule="exact" w:before="13" w:after="0"/>
        <w:ind w:left="2964" w:right="0" w:hanging="448"/>
        <w:jc w:val="left"/>
        <w:rPr>
          <w:i/>
          <w:sz w:val="24"/>
        </w:rPr>
      </w:pPr>
      <w:r>
        <w:rPr>
          <w:spacing w:val="-5"/>
          <w:sz w:val="24"/>
        </w:rPr>
        <w:t>Study </w:t>
      </w:r>
      <w:r>
        <w:rPr>
          <w:sz w:val="24"/>
        </w:rPr>
        <w:t>Contact Info</w:t>
      </w:r>
      <w:r>
        <w:rPr>
          <w:spacing w:val="36"/>
          <w:sz w:val="24"/>
        </w:rPr>
        <w:t> </w:t>
      </w:r>
      <w:r>
        <w:rPr>
          <w:i/>
          <w:spacing w:val="2"/>
          <w:sz w:val="24"/>
        </w:rPr>
        <w:t>(optional)</w:t>
      </w:r>
    </w:p>
    <w:p>
      <w:pPr>
        <w:pStyle w:val="ListParagraph"/>
        <w:numPr>
          <w:ilvl w:val="4"/>
          <w:numId w:val="2"/>
        </w:numPr>
        <w:tabs>
          <w:tab w:pos="2965" w:val="left" w:leader="none"/>
        </w:tabs>
        <w:spacing w:line="272" w:lineRule="exact" w:before="0" w:after="0"/>
        <w:ind w:left="2964" w:right="0" w:hanging="432"/>
        <w:jc w:val="left"/>
        <w:rPr>
          <w:i/>
          <w:sz w:val="24"/>
        </w:rPr>
      </w:pPr>
      <w:r>
        <w:rPr>
          <w:spacing w:val="-5"/>
          <w:sz w:val="24"/>
        </w:rPr>
        <w:t>Study  Approvals  </w:t>
      </w:r>
      <w:r>
        <w:rPr>
          <w:sz w:val="24"/>
        </w:rPr>
        <w:t>&amp; </w:t>
      </w:r>
      <w:r>
        <w:rPr>
          <w:spacing w:val="-5"/>
          <w:sz w:val="24"/>
        </w:rPr>
        <w:t>Milestones</w:t>
      </w:r>
      <w:r>
        <w:rPr>
          <w:spacing w:val="23"/>
          <w:sz w:val="24"/>
        </w:rPr>
        <w:t> </w:t>
      </w:r>
      <w:r>
        <w:rPr>
          <w:i/>
          <w:spacing w:val="2"/>
          <w:sz w:val="24"/>
        </w:rPr>
        <w:t>(optional)</w:t>
      </w:r>
    </w:p>
    <w:p>
      <w:pPr>
        <w:pStyle w:val="ListParagraph"/>
        <w:numPr>
          <w:ilvl w:val="4"/>
          <w:numId w:val="2"/>
        </w:numPr>
        <w:tabs>
          <w:tab w:pos="2965" w:val="left" w:leader="none"/>
        </w:tabs>
        <w:spacing w:line="272" w:lineRule="exact" w:before="0" w:after="0"/>
        <w:ind w:left="2964" w:right="0" w:hanging="352"/>
        <w:jc w:val="left"/>
        <w:rPr>
          <w:sz w:val="24"/>
        </w:rPr>
      </w:pPr>
      <w:r>
        <w:rPr>
          <w:sz w:val="24"/>
        </w:rPr>
        <w:t>Drug &amp; </w:t>
      </w:r>
      <w:r>
        <w:rPr>
          <w:spacing w:val="-3"/>
          <w:sz w:val="24"/>
        </w:rPr>
        <w:t>Device </w:t>
      </w:r>
      <w:r>
        <w:rPr>
          <w:sz w:val="24"/>
        </w:rPr>
        <w:t>Info (</w:t>
      </w:r>
      <w:r>
        <w:rPr>
          <w:i/>
          <w:sz w:val="24"/>
        </w:rPr>
        <w:t>if </w:t>
      </w:r>
      <w:r>
        <w:rPr>
          <w:i/>
          <w:spacing w:val="3"/>
          <w:sz w:val="24"/>
        </w:rPr>
        <w:t>applicable </w:t>
      </w:r>
      <w:r>
        <w:rPr>
          <w:i/>
          <w:sz w:val="24"/>
        </w:rPr>
        <w:t>to</w:t>
      </w:r>
      <w:r>
        <w:rPr>
          <w:i/>
          <w:spacing w:val="3"/>
          <w:sz w:val="24"/>
        </w:rPr>
        <w:t> </w:t>
      </w:r>
      <w:r>
        <w:rPr>
          <w:i/>
          <w:spacing w:val="2"/>
          <w:sz w:val="24"/>
        </w:rPr>
        <w:t>protocol</w:t>
      </w:r>
      <w:r>
        <w:rPr>
          <w:spacing w:val="2"/>
          <w:sz w:val="24"/>
        </w:rPr>
        <w:t>)</w:t>
      </w:r>
    </w:p>
    <w:p>
      <w:pPr>
        <w:pStyle w:val="ListParagraph"/>
        <w:numPr>
          <w:ilvl w:val="4"/>
          <w:numId w:val="2"/>
        </w:numPr>
        <w:tabs>
          <w:tab w:pos="2965" w:val="left" w:leader="none"/>
        </w:tabs>
        <w:spacing w:line="274" w:lineRule="exact" w:before="0" w:after="0"/>
        <w:ind w:left="2964" w:right="0" w:hanging="432"/>
        <w:jc w:val="left"/>
        <w:rPr>
          <w:sz w:val="24"/>
        </w:rPr>
      </w:pPr>
      <w:r>
        <w:rPr>
          <w:spacing w:val="5"/>
          <w:sz w:val="24"/>
        </w:rPr>
        <w:t>PI </w:t>
      </w:r>
      <w:r>
        <w:rPr>
          <w:spacing w:val="-5"/>
          <w:sz w:val="24"/>
        </w:rPr>
        <w:t>Information</w:t>
      </w:r>
      <w:r>
        <w:rPr>
          <w:spacing w:val="31"/>
          <w:sz w:val="24"/>
        </w:rPr>
        <w:t> </w:t>
      </w:r>
      <w:r>
        <w:rPr>
          <w:spacing w:val="-4"/>
          <w:sz w:val="24"/>
        </w:rPr>
        <w:t>Form</w:t>
      </w:r>
    </w:p>
    <w:p>
      <w:pPr>
        <w:pStyle w:val="ListParagraph"/>
        <w:numPr>
          <w:ilvl w:val="4"/>
          <w:numId w:val="2"/>
        </w:numPr>
        <w:tabs>
          <w:tab w:pos="2965" w:val="left" w:leader="none"/>
        </w:tabs>
        <w:spacing w:line="240" w:lineRule="auto" w:before="12" w:after="0"/>
        <w:ind w:left="2964" w:right="0" w:hanging="496"/>
        <w:jc w:val="left"/>
        <w:rPr>
          <w:sz w:val="24"/>
        </w:rPr>
      </w:pPr>
      <w:r>
        <w:rPr>
          <w:spacing w:val="-5"/>
          <w:sz w:val="24"/>
        </w:rPr>
        <w:t>Investigational  </w:t>
      </w:r>
      <w:r>
        <w:rPr>
          <w:sz w:val="24"/>
        </w:rPr>
        <w:t>Drug Services (</w:t>
      </w:r>
      <w:r>
        <w:rPr>
          <w:i/>
          <w:sz w:val="24"/>
        </w:rPr>
        <w:t>if </w:t>
      </w:r>
      <w:r>
        <w:rPr>
          <w:i/>
          <w:spacing w:val="3"/>
          <w:sz w:val="24"/>
        </w:rPr>
        <w:t>applicable </w:t>
      </w:r>
      <w:r>
        <w:rPr>
          <w:i/>
          <w:sz w:val="24"/>
        </w:rPr>
        <w:t>to</w:t>
      </w:r>
      <w:r>
        <w:rPr>
          <w:i/>
          <w:spacing w:val="4"/>
          <w:sz w:val="24"/>
        </w:rPr>
        <w:t> </w:t>
      </w:r>
      <w:r>
        <w:rPr>
          <w:i/>
          <w:spacing w:val="2"/>
          <w:sz w:val="24"/>
        </w:rPr>
        <w:t>protocol</w:t>
      </w:r>
      <w:r>
        <w:rPr>
          <w:spacing w:val="2"/>
          <w:sz w:val="24"/>
        </w:rPr>
        <w:t>)</w:t>
      </w:r>
    </w:p>
    <w:p>
      <w:pPr>
        <w:spacing w:after="0" w:line="240" w:lineRule="auto"/>
        <w:jc w:val="left"/>
        <w:rPr>
          <w:sz w:val="24"/>
        </w:rPr>
        <w:sectPr>
          <w:pgSz w:w="12240" w:h="15840"/>
          <w:pgMar w:header="720" w:footer="681" w:top="1800" w:bottom="900" w:left="640" w:right="640"/>
        </w:sectPr>
      </w:pPr>
    </w:p>
    <w:tbl>
      <w:tblPr>
        <w:tblW w:w="0" w:type="auto"/>
        <w:jc w:val="left"/>
        <w:tblInd w:w="113" w:type="dxa"/>
        <w:tblBorders>
          <w:top w:val="double" w:sz="9" w:space="0" w:color="9F9F9F"/>
          <w:left w:val="double" w:sz="9" w:space="0" w:color="9F9F9F"/>
          <w:bottom w:val="double" w:sz="9" w:space="0" w:color="9F9F9F"/>
          <w:right w:val="double" w:sz="9" w:space="0" w:color="9F9F9F"/>
          <w:insideH w:val="double" w:sz="9" w:space="0" w:color="9F9F9F"/>
          <w:insideV w:val="double" w:sz="9" w:space="0" w:color="9F9F9F"/>
        </w:tblBorders>
        <w:tblLayout w:type="fixed"/>
        <w:tblCellMar>
          <w:top w:w="0" w:type="dxa"/>
          <w:left w:w="0" w:type="dxa"/>
          <w:bottom w:w="0" w:type="dxa"/>
          <w:right w:w="0" w:type="dxa"/>
        </w:tblCellMar>
        <w:tblLook w:val="01E0"/>
      </w:tblPr>
      <w:tblGrid>
        <w:gridCol w:w="8443"/>
        <w:gridCol w:w="2195"/>
      </w:tblGrid>
      <w:tr>
        <w:trPr>
          <w:trHeight w:val="1185" w:hRule="exact"/>
        </w:trPr>
        <w:tc>
          <w:tcPr>
            <w:tcW w:w="8443" w:type="dxa"/>
            <w:tcBorders>
              <w:left w:val="double" w:sz="9" w:space="0" w:color="EFEFEF"/>
            </w:tcBorders>
          </w:tcPr>
          <w:p>
            <w:pPr>
              <w:pStyle w:val="TableParagraph"/>
              <w:rPr>
                <w:b/>
                <w:sz w:val="24"/>
              </w:rPr>
            </w:pPr>
            <w:r>
              <w:rPr>
                <w:b/>
                <w:sz w:val="24"/>
              </w:rPr>
              <w:t>STANDARD OPERATING PROCEDURE (SOP) FOR CLINICAL RESEARCH</w:t>
            </w:r>
          </w:p>
          <w:p>
            <w:pPr>
              <w:pStyle w:val="TableParagraph"/>
              <w:spacing w:before="8"/>
              <w:ind w:left="0"/>
              <w:rPr>
                <w:sz w:val="24"/>
              </w:rPr>
            </w:pPr>
          </w:p>
          <w:p>
            <w:pPr>
              <w:pStyle w:val="TableParagraph"/>
              <w:rPr>
                <w:b/>
                <w:sz w:val="24"/>
              </w:rPr>
            </w:pPr>
            <w:r>
              <w:rPr>
                <w:b/>
                <w:sz w:val="24"/>
              </w:rPr>
              <w:t>Title: Protocol Feasibility Assessment</w:t>
            </w:r>
          </w:p>
        </w:tc>
        <w:tc>
          <w:tcPr>
            <w:tcW w:w="2195" w:type="dxa"/>
          </w:tcPr>
          <w:p>
            <w:pPr>
              <w:pStyle w:val="TableParagraph"/>
              <w:spacing w:line="274" w:lineRule="exact"/>
              <w:rPr>
                <w:b/>
                <w:sz w:val="24"/>
              </w:rPr>
            </w:pPr>
            <w:r>
              <w:rPr>
                <w:b/>
                <w:sz w:val="24"/>
              </w:rPr>
              <w:t>Last</w:t>
            </w:r>
          </w:p>
          <w:p>
            <w:pPr>
              <w:pStyle w:val="TableParagraph"/>
              <w:spacing w:line="244" w:lineRule="auto"/>
              <w:rPr>
                <w:b/>
                <w:sz w:val="24"/>
              </w:rPr>
            </w:pPr>
            <w:r>
              <w:rPr>
                <w:b/>
                <w:sz w:val="24"/>
              </w:rPr>
              <w:t>Revised:12/2018 Prior Version: 12/2017</w:t>
            </w:r>
          </w:p>
        </w:tc>
      </w:tr>
      <w:tr>
        <w:trPr>
          <w:trHeight w:val="496" w:hRule="exact"/>
        </w:trPr>
        <w:tc>
          <w:tcPr>
            <w:tcW w:w="8443" w:type="dxa"/>
            <w:tcBorders>
              <w:left w:val="double" w:sz="9" w:space="0" w:color="EFEFEF"/>
            </w:tcBorders>
          </w:tcPr>
          <w:p>
            <w:pPr>
              <w:pStyle w:val="TableParagraph"/>
              <w:spacing w:before="16"/>
              <w:rPr>
                <w:b/>
                <w:sz w:val="24"/>
              </w:rPr>
            </w:pPr>
            <w:r>
              <w:rPr>
                <w:b/>
                <w:sz w:val="24"/>
              </w:rPr>
              <w:t>SOP </w:t>
            </w:r>
            <w:r>
              <w:rPr>
                <w:b/>
                <w:spacing w:val="4"/>
                <w:sz w:val="24"/>
              </w:rPr>
              <w:t>NUMBER:</w:t>
            </w:r>
            <w:r>
              <w:rPr>
                <w:b/>
                <w:spacing w:val="64"/>
                <w:sz w:val="24"/>
              </w:rPr>
              <w:t> </w:t>
            </w:r>
            <w:r>
              <w:rPr>
                <w:b/>
                <w:spacing w:val="2"/>
                <w:sz w:val="24"/>
              </w:rPr>
              <w:t>SP-201</w:t>
            </w:r>
          </w:p>
        </w:tc>
        <w:tc>
          <w:tcPr>
            <w:tcW w:w="2195" w:type="dxa"/>
          </w:tcPr>
          <w:p>
            <w:pPr>
              <w:pStyle w:val="TableParagraph"/>
              <w:spacing w:before="16"/>
              <w:ind w:left="512"/>
              <w:rPr>
                <w:b/>
                <w:sz w:val="24"/>
              </w:rPr>
            </w:pPr>
            <w:r>
              <w:rPr>
                <w:b/>
                <w:sz w:val="24"/>
              </w:rPr>
              <w:t>Page 4 of 4</w:t>
            </w:r>
          </w:p>
        </w:tc>
      </w:tr>
    </w:tbl>
    <w:p>
      <w:pPr>
        <w:pStyle w:val="BodyText"/>
        <w:spacing w:before="7"/>
        <w:rPr>
          <w:sz w:val="14"/>
        </w:rPr>
      </w:pPr>
    </w:p>
    <w:p>
      <w:pPr>
        <w:pStyle w:val="ListParagraph"/>
        <w:numPr>
          <w:ilvl w:val="4"/>
          <w:numId w:val="2"/>
        </w:numPr>
        <w:tabs>
          <w:tab w:pos="2965" w:val="left" w:leader="none"/>
        </w:tabs>
        <w:spacing w:line="274" w:lineRule="exact" w:before="90" w:after="0"/>
        <w:ind w:left="2964" w:right="0" w:hanging="560"/>
        <w:jc w:val="left"/>
        <w:rPr>
          <w:sz w:val="24"/>
        </w:rPr>
      </w:pPr>
      <w:r>
        <w:rPr>
          <w:spacing w:val="-8"/>
          <w:sz w:val="24"/>
        </w:rPr>
        <w:t>Radiology  </w:t>
      </w:r>
      <w:r>
        <w:rPr>
          <w:spacing w:val="-5"/>
          <w:sz w:val="24"/>
        </w:rPr>
        <w:t>Information  </w:t>
      </w:r>
      <w:r>
        <w:rPr>
          <w:sz w:val="24"/>
        </w:rPr>
        <w:t>&amp; </w:t>
      </w:r>
      <w:r>
        <w:rPr>
          <w:spacing w:val="-3"/>
          <w:sz w:val="24"/>
        </w:rPr>
        <w:t>Review </w:t>
      </w:r>
      <w:r>
        <w:rPr>
          <w:sz w:val="24"/>
        </w:rPr>
        <w:t>(</w:t>
      </w:r>
      <w:r>
        <w:rPr>
          <w:i/>
          <w:sz w:val="24"/>
        </w:rPr>
        <w:t>if </w:t>
      </w:r>
      <w:r>
        <w:rPr>
          <w:i/>
          <w:spacing w:val="3"/>
          <w:sz w:val="24"/>
        </w:rPr>
        <w:t>applicable </w:t>
      </w:r>
      <w:r>
        <w:rPr>
          <w:i/>
          <w:sz w:val="24"/>
        </w:rPr>
        <w:t>to</w:t>
      </w:r>
      <w:r>
        <w:rPr>
          <w:i/>
          <w:spacing w:val="41"/>
          <w:sz w:val="24"/>
        </w:rPr>
        <w:t> </w:t>
      </w:r>
      <w:r>
        <w:rPr>
          <w:i/>
          <w:spacing w:val="2"/>
          <w:sz w:val="24"/>
        </w:rPr>
        <w:t>protocol</w:t>
      </w:r>
      <w:r>
        <w:rPr>
          <w:spacing w:val="2"/>
          <w:sz w:val="24"/>
        </w:rPr>
        <w:t>)</w:t>
      </w:r>
    </w:p>
    <w:p>
      <w:pPr>
        <w:pStyle w:val="ListParagraph"/>
        <w:numPr>
          <w:ilvl w:val="2"/>
          <w:numId w:val="2"/>
        </w:numPr>
        <w:tabs>
          <w:tab w:pos="1523" w:val="left" w:leader="none"/>
        </w:tabs>
        <w:spacing w:line="272" w:lineRule="exact" w:before="4" w:after="0"/>
        <w:ind w:left="1523" w:right="821" w:hanging="353"/>
        <w:jc w:val="left"/>
        <w:rPr>
          <w:sz w:val="24"/>
        </w:rPr>
      </w:pPr>
      <w:r>
        <w:rPr>
          <w:spacing w:val="-5"/>
          <w:sz w:val="24"/>
        </w:rPr>
        <w:t>Study </w:t>
      </w:r>
      <w:r>
        <w:rPr>
          <w:sz w:val="24"/>
        </w:rPr>
        <w:t>Team </w:t>
      </w:r>
      <w:r>
        <w:rPr>
          <w:spacing w:val="-9"/>
          <w:sz w:val="24"/>
        </w:rPr>
        <w:t>will </w:t>
      </w:r>
      <w:r>
        <w:rPr>
          <w:spacing w:val="-5"/>
          <w:sz w:val="24"/>
        </w:rPr>
        <w:t>complete </w:t>
      </w:r>
      <w:r>
        <w:rPr>
          <w:spacing w:val="-7"/>
          <w:sz w:val="24"/>
        </w:rPr>
        <w:t>information </w:t>
      </w:r>
      <w:r>
        <w:rPr>
          <w:spacing w:val="-4"/>
          <w:sz w:val="24"/>
        </w:rPr>
        <w:t>on </w:t>
      </w:r>
      <w:r>
        <w:rPr>
          <w:spacing w:val="3"/>
          <w:sz w:val="24"/>
        </w:rPr>
        <w:t>each </w:t>
      </w:r>
      <w:r>
        <w:rPr>
          <w:spacing w:val="-4"/>
          <w:sz w:val="24"/>
        </w:rPr>
        <w:t>required </w:t>
      </w:r>
      <w:r>
        <w:rPr>
          <w:sz w:val="24"/>
        </w:rPr>
        <w:t>form (when </w:t>
      </w:r>
      <w:r>
        <w:rPr>
          <w:spacing w:val="-6"/>
          <w:sz w:val="24"/>
        </w:rPr>
        <w:t>applicable) </w:t>
      </w:r>
      <w:r>
        <w:rPr>
          <w:sz w:val="24"/>
        </w:rPr>
        <w:t>and then send </w:t>
      </w:r>
      <w:r>
        <w:rPr>
          <w:spacing w:val="-4"/>
          <w:sz w:val="24"/>
        </w:rPr>
        <w:t>completed forms </w:t>
      </w:r>
      <w:r>
        <w:rPr>
          <w:sz w:val="24"/>
        </w:rPr>
        <w:t>to </w:t>
      </w:r>
      <w:r>
        <w:rPr>
          <w:spacing w:val="3"/>
          <w:sz w:val="24"/>
        </w:rPr>
        <w:t>each </w:t>
      </w:r>
      <w:r>
        <w:rPr>
          <w:spacing w:val="2"/>
          <w:sz w:val="24"/>
        </w:rPr>
        <w:t>research </w:t>
      </w:r>
      <w:r>
        <w:rPr>
          <w:sz w:val="24"/>
        </w:rPr>
        <w:t>core </w:t>
      </w:r>
      <w:r>
        <w:rPr>
          <w:spacing w:val="-4"/>
          <w:sz w:val="24"/>
        </w:rPr>
        <w:t>or </w:t>
      </w:r>
      <w:r>
        <w:rPr>
          <w:spacing w:val="-3"/>
          <w:sz w:val="24"/>
        </w:rPr>
        <w:t>service </w:t>
      </w:r>
      <w:r>
        <w:rPr>
          <w:sz w:val="24"/>
        </w:rPr>
        <w:t>to </w:t>
      </w:r>
      <w:r>
        <w:rPr>
          <w:spacing w:val="-6"/>
          <w:sz w:val="24"/>
        </w:rPr>
        <w:t>begin  </w:t>
      </w:r>
      <w:r>
        <w:rPr>
          <w:spacing w:val="-4"/>
          <w:sz w:val="24"/>
        </w:rPr>
        <w:t>the study </w:t>
      </w:r>
      <w:r>
        <w:rPr>
          <w:sz w:val="24"/>
        </w:rPr>
        <w:t>start-up </w:t>
      </w:r>
      <w:r>
        <w:rPr>
          <w:spacing w:val="16"/>
          <w:sz w:val="24"/>
        </w:rPr>
        <w:t> </w:t>
      </w:r>
      <w:r>
        <w:rPr>
          <w:sz w:val="24"/>
        </w:rPr>
        <w:t>process.</w:t>
      </w:r>
    </w:p>
    <w:p>
      <w:pPr>
        <w:pStyle w:val="ListParagraph"/>
        <w:numPr>
          <w:ilvl w:val="2"/>
          <w:numId w:val="2"/>
        </w:numPr>
        <w:tabs>
          <w:tab w:pos="1523" w:val="left" w:leader="none"/>
        </w:tabs>
        <w:spacing w:line="237" w:lineRule="auto" w:before="12" w:after="0"/>
        <w:ind w:left="1523" w:right="603" w:hanging="353"/>
        <w:jc w:val="left"/>
        <w:rPr>
          <w:sz w:val="24"/>
        </w:rPr>
      </w:pPr>
      <w:r>
        <w:rPr>
          <w:sz w:val="24"/>
        </w:rPr>
        <w:t>Each </w:t>
      </w:r>
      <w:r>
        <w:rPr>
          <w:spacing w:val="-7"/>
          <w:sz w:val="24"/>
        </w:rPr>
        <w:t>individual </w:t>
      </w:r>
      <w:r>
        <w:rPr>
          <w:spacing w:val="2"/>
          <w:sz w:val="24"/>
        </w:rPr>
        <w:t>research </w:t>
      </w:r>
      <w:r>
        <w:rPr>
          <w:sz w:val="24"/>
        </w:rPr>
        <w:t>core </w:t>
      </w:r>
      <w:r>
        <w:rPr>
          <w:spacing w:val="-4"/>
          <w:sz w:val="24"/>
        </w:rPr>
        <w:t>or </w:t>
      </w:r>
      <w:r>
        <w:rPr>
          <w:spacing w:val="-3"/>
          <w:sz w:val="24"/>
        </w:rPr>
        <w:t>service </w:t>
      </w:r>
      <w:r>
        <w:rPr>
          <w:spacing w:val="-10"/>
          <w:sz w:val="24"/>
        </w:rPr>
        <w:t>is </w:t>
      </w:r>
      <w:r>
        <w:rPr>
          <w:spacing w:val="-6"/>
          <w:sz w:val="24"/>
        </w:rPr>
        <w:t>responsible </w:t>
      </w:r>
      <w:r>
        <w:rPr>
          <w:spacing w:val="-3"/>
          <w:sz w:val="24"/>
        </w:rPr>
        <w:t>for </w:t>
      </w:r>
      <w:r>
        <w:rPr>
          <w:spacing w:val="-5"/>
          <w:sz w:val="24"/>
        </w:rPr>
        <w:t>reviewing </w:t>
      </w:r>
      <w:r>
        <w:rPr>
          <w:sz w:val="24"/>
        </w:rPr>
        <w:t>and </w:t>
      </w:r>
      <w:r>
        <w:rPr>
          <w:spacing w:val="-7"/>
          <w:sz w:val="24"/>
        </w:rPr>
        <w:t>completing information </w:t>
      </w:r>
      <w:r>
        <w:rPr>
          <w:spacing w:val="-4"/>
          <w:sz w:val="24"/>
        </w:rPr>
        <w:t>on </w:t>
      </w:r>
      <w:r>
        <w:rPr>
          <w:spacing w:val="3"/>
          <w:sz w:val="24"/>
        </w:rPr>
        <w:t>each </w:t>
      </w:r>
      <w:r>
        <w:rPr>
          <w:sz w:val="24"/>
        </w:rPr>
        <w:t>start-up form and </w:t>
      </w:r>
      <w:r>
        <w:rPr>
          <w:spacing w:val="-6"/>
          <w:sz w:val="24"/>
        </w:rPr>
        <w:t>responsible  </w:t>
      </w:r>
      <w:r>
        <w:rPr>
          <w:spacing w:val="-3"/>
          <w:sz w:val="24"/>
        </w:rPr>
        <w:t>for </w:t>
      </w:r>
      <w:r>
        <w:rPr>
          <w:spacing w:val="-7"/>
          <w:sz w:val="24"/>
        </w:rPr>
        <w:t>communicating</w:t>
      </w:r>
      <w:r>
        <w:rPr>
          <w:spacing w:val="46"/>
          <w:sz w:val="24"/>
        </w:rPr>
        <w:t> </w:t>
      </w:r>
      <w:r>
        <w:rPr>
          <w:spacing w:val="-5"/>
          <w:sz w:val="24"/>
        </w:rPr>
        <w:t>potential  </w:t>
      </w:r>
      <w:r>
        <w:rPr>
          <w:spacing w:val="-3"/>
          <w:sz w:val="24"/>
        </w:rPr>
        <w:t>issues </w:t>
      </w:r>
      <w:r>
        <w:rPr>
          <w:sz w:val="24"/>
        </w:rPr>
        <w:t>to </w:t>
      </w:r>
      <w:r>
        <w:rPr>
          <w:spacing w:val="-4"/>
          <w:sz w:val="24"/>
        </w:rPr>
        <w:t>the </w:t>
      </w:r>
      <w:r>
        <w:rPr>
          <w:spacing w:val="5"/>
          <w:sz w:val="24"/>
        </w:rPr>
        <w:t>PI </w:t>
      </w:r>
      <w:r>
        <w:rPr>
          <w:sz w:val="24"/>
        </w:rPr>
        <w:t>and </w:t>
      </w:r>
      <w:r>
        <w:rPr>
          <w:spacing w:val="-4"/>
          <w:sz w:val="24"/>
        </w:rPr>
        <w:t>study</w:t>
      </w:r>
      <w:r>
        <w:rPr>
          <w:spacing w:val="3"/>
          <w:sz w:val="24"/>
        </w:rPr>
        <w:t> </w:t>
      </w:r>
      <w:r>
        <w:rPr>
          <w:sz w:val="24"/>
        </w:rPr>
        <w:t>team.</w:t>
      </w:r>
    </w:p>
    <w:p>
      <w:pPr>
        <w:pStyle w:val="ListParagraph"/>
        <w:numPr>
          <w:ilvl w:val="3"/>
          <w:numId w:val="2"/>
        </w:numPr>
        <w:tabs>
          <w:tab w:pos="2244" w:val="left" w:leader="none"/>
        </w:tabs>
        <w:spacing w:line="244" w:lineRule="auto" w:before="0" w:after="0"/>
        <w:ind w:left="2243" w:right="445" w:hanging="352"/>
        <w:jc w:val="both"/>
        <w:rPr>
          <w:sz w:val="24"/>
        </w:rPr>
      </w:pPr>
      <w:r>
        <w:rPr>
          <w:spacing w:val="-5"/>
          <w:sz w:val="24"/>
        </w:rPr>
        <w:t>Examples </w:t>
      </w:r>
      <w:r>
        <w:rPr>
          <w:spacing w:val="-4"/>
          <w:sz w:val="24"/>
        </w:rPr>
        <w:t>of </w:t>
      </w:r>
      <w:r>
        <w:rPr>
          <w:spacing w:val="-5"/>
          <w:sz w:val="24"/>
        </w:rPr>
        <w:t>potential </w:t>
      </w:r>
      <w:r>
        <w:rPr>
          <w:spacing w:val="-3"/>
          <w:sz w:val="24"/>
        </w:rPr>
        <w:t>issues </w:t>
      </w:r>
      <w:r>
        <w:rPr>
          <w:spacing w:val="-6"/>
          <w:sz w:val="24"/>
        </w:rPr>
        <w:t>could </w:t>
      </w:r>
      <w:r>
        <w:rPr>
          <w:spacing w:val="-9"/>
          <w:sz w:val="24"/>
        </w:rPr>
        <w:t>include </w:t>
      </w:r>
      <w:r>
        <w:rPr>
          <w:sz w:val="24"/>
        </w:rPr>
        <w:t>reduced overhead rates, </w:t>
      </w:r>
      <w:r>
        <w:rPr>
          <w:spacing w:val="-3"/>
          <w:sz w:val="24"/>
        </w:rPr>
        <w:t>purchase/payment </w:t>
      </w:r>
      <w:r>
        <w:rPr>
          <w:spacing w:val="-6"/>
          <w:sz w:val="24"/>
        </w:rPr>
        <w:t>details </w:t>
      </w:r>
      <w:r>
        <w:rPr>
          <w:spacing w:val="-5"/>
          <w:sz w:val="24"/>
        </w:rPr>
        <w:t>relating </w:t>
      </w:r>
      <w:r>
        <w:rPr>
          <w:sz w:val="24"/>
        </w:rPr>
        <w:t>to </w:t>
      </w:r>
      <w:r>
        <w:rPr>
          <w:spacing w:val="-5"/>
          <w:sz w:val="24"/>
        </w:rPr>
        <w:t>investigational drug/device </w:t>
      </w:r>
      <w:r>
        <w:rPr>
          <w:spacing w:val="-4"/>
          <w:sz w:val="24"/>
        </w:rPr>
        <w:t>product, </w:t>
      </w:r>
      <w:r>
        <w:rPr>
          <w:spacing w:val="-3"/>
          <w:sz w:val="24"/>
        </w:rPr>
        <w:t>lack </w:t>
      </w:r>
      <w:r>
        <w:rPr>
          <w:spacing w:val="-4"/>
          <w:sz w:val="24"/>
        </w:rPr>
        <w:t>of appropriate </w:t>
      </w:r>
      <w:r>
        <w:rPr>
          <w:sz w:val="24"/>
        </w:rPr>
        <w:t>resources to </w:t>
      </w:r>
      <w:r>
        <w:rPr>
          <w:spacing w:val="-4"/>
          <w:sz w:val="24"/>
        </w:rPr>
        <w:t>conduct study </w:t>
      </w:r>
      <w:r>
        <w:rPr>
          <w:spacing w:val="-8"/>
          <w:sz w:val="24"/>
        </w:rPr>
        <w:t>visits  </w:t>
      </w:r>
      <w:r>
        <w:rPr>
          <w:spacing w:val="-4"/>
          <w:sz w:val="24"/>
        </w:rPr>
        <w:t>or </w:t>
      </w:r>
      <w:r>
        <w:rPr>
          <w:sz w:val="24"/>
        </w:rPr>
        <w:t>procedures, </w:t>
      </w:r>
      <w:r>
        <w:rPr>
          <w:spacing w:val="9"/>
          <w:sz w:val="24"/>
        </w:rPr>
        <w:t> </w:t>
      </w:r>
      <w:r>
        <w:rPr>
          <w:sz w:val="24"/>
        </w:rPr>
        <w:t>etc.</w:t>
      </w:r>
    </w:p>
    <w:p>
      <w:pPr>
        <w:pStyle w:val="ListParagraph"/>
        <w:numPr>
          <w:ilvl w:val="3"/>
          <w:numId w:val="2"/>
        </w:numPr>
        <w:tabs>
          <w:tab w:pos="2244" w:val="left" w:leader="none"/>
        </w:tabs>
        <w:spacing w:line="244" w:lineRule="auto" w:before="0" w:after="0"/>
        <w:ind w:left="2243" w:right="843" w:hanging="352"/>
        <w:jc w:val="left"/>
        <w:rPr>
          <w:sz w:val="24"/>
        </w:rPr>
      </w:pPr>
      <w:r>
        <w:rPr>
          <w:sz w:val="24"/>
        </w:rPr>
        <w:t>It </w:t>
      </w:r>
      <w:r>
        <w:rPr>
          <w:spacing w:val="-10"/>
          <w:sz w:val="24"/>
        </w:rPr>
        <w:t>is </w:t>
      </w:r>
      <w:r>
        <w:rPr>
          <w:spacing w:val="-4"/>
          <w:sz w:val="24"/>
        </w:rPr>
        <w:t>the </w:t>
      </w:r>
      <w:r>
        <w:rPr>
          <w:spacing w:val="-7"/>
          <w:sz w:val="24"/>
        </w:rPr>
        <w:t>responsibility </w:t>
      </w:r>
      <w:r>
        <w:rPr>
          <w:spacing w:val="-4"/>
          <w:sz w:val="24"/>
        </w:rPr>
        <w:t>of the study </w:t>
      </w:r>
      <w:r>
        <w:rPr>
          <w:sz w:val="24"/>
        </w:rPr>
        <w:t>team to </w:t>
      </w:r>
      <w:r>
        <w:rPr>
          <w:spacing w:val="-4"/>
          <w:sz w:val="24"/>
        </w:rPr>
        <w:t>resolve </w:t>
      </w:r>
      <w:r>
        <w:rPr>
          <w:sz w:val="24"/>
        </w:rPr>
        <w:t>these </w:t>
      </w:r>
      <w:r>
        <w:rPr>
          <w:spacing w:val="-3"/>
          <w:sz w:val="24"/>
        </w:rPr>
        <w:t>issues </w:t>
      </w:r>
      <w:r>
        <w:rPr>
          <w:spacing w:val="-5"/>
          <w:sz w:val="24"/>
        </w:rPr>
        <w:t>with </w:t>
      </w:r>
      <w:r>
        <w:rPr>
          <w:spacing w:val="3"/>
          <w:sz w:val="24"/>
        </w:rPr>
        <w:t>each </w:t>
      </w:r>
      <w:r>
        <w:rPr>
          <w:spacing w:val="2"/>
          <w:sz w:val="24"/>
        </w:rPr>
        <w:t>research </w:t>
      </w:r>
      <w:r>
        <w:rPr>
          <w:sz w:val="24"/>
        </w:rPr>
        <w:t>core </w:t>
      </w:r>
      <w:r>
        <w:rPr>
          <w:spacing w:val="-4"/>
          <w:sz w:val="24"/>
        </w:rPr>
        <w:t>or </w:t>
      </w:r>
      <w:r>
        <w:rPr>
          <w:spacing w:val="-3"/>
          <w:sz w:val="24"/>
        </w:rPr>
        <w:t>service </w:t>
      </w:r>
      <w:r>
        <w:rPr>
          <w:spacing w:val="-7"/>
          <w:sz w:val="24"/>
        </w:rPr>
        <w:t>prior </w:t>
      </w:r>
      <w:r>
        <w:rPr>
          <w:sz w:val="24"/>
        </w:rPr>
        <w:t>to </w:t>
      </w:r>
      <w:r>
        <w:rPr>
          <w:spacing w:val="-6"/>
          <w:sz w:val="24"/>
        </w:rPr>
        <w:t>implementation </w:t>
      </w:r>
      <w:r>
        <w:rPr>
          <w:spacing w:val="-4"/>
          <w:sz w:val="24"/>
        </w:rPr>
        <w:t>of the </w:t>
      </w:r>
      <w:r>
        <w:rPr>
          <w:spacing w:val="-5"/>
          <w:sz w:val="24"/>
        </w:rPr>
        <w:t>protocol, </w:t>
      </w:r>
      <w:r>
        <w:rPr>
          <w:spacing w:val="-6"/>
          <w:sz w:val="24"/>
        </w:rPr>
        <w:t>but </w:t>
      </w:r>
      <w:r>
        <w:rPr>
          <w:spacing w:val="-7"/>
          <w:sz w:val="24"/>
        </w:rPr>
        <w:t>should </w:t>
      </w:r>
      <w:r>
        <w:rPr>
          <w:spacing w:val="-6"/>
          <w:sz w:val="24"/>
        </w:rPr>
        <w:t>not </w:t>
      </w:r>
      <w:r>
        <w:rPr>
          <w:spacing w:val="-5"/>
          <w:sz w:val="24"/>
        </w:rPr>
        <w:t>preclude investigators  </w:t>
      </w:r>
      <w:r>
        <w:rPr>
          <w:sz w:val="24"/>
        </w:rPr>
        <w:t>from </w:t>
      </w:r>
      <w:r>
        <w:rPr>
          <w:spacing w:val="-8"/>
          <w:sz w:val="24"/>
        </w:rPr>
        <w:t>submitting   </w:t>
      </w:r>
      <w:r>
        <w:rPr>
          <w:spacing w:val="-5"/>
          <w:sz w:val="24"/>
        </w:rPr>
        <w:t>their </w:t>
      </w:r>
      <w:r>
        <w:rPr>
          <w:spacing w:val="-4"/>
          <w:sz w:val="24"/>
        </w:rPr>
        <w:t>study  </w:t>
      </w:r>
      <w:r>
        <w:rPr>
          <w:sz w:val="24"/>
        </w:rPr>
        <w:t>to </w:t>
      </w:r>
      <w:r>
        <w:rPr>
          <w:spacing w:val="-4"/>
          <w:sz w:val="24"/>
        </w:rPr>
        <w:t>the </w:t>
      </w:r>
      <w:r>
        <w:rPr>
          <w:sz w:val="24"/>
        </w:rPr>
        <w:t>FDA </w:t>
      </w:r>
      <w:r>
        <w:rPr>
          <w:spacing w:val="-4"/>
          <w:sz w:val="24"/>
        </w:rPr>
        <w:t>and/or</w:t>
      </w:r>
      <w:r>
        <w:rPr>
          <w:spacing w:val="17"/>
          <w:sz w:val="24"/>
        </w:rPr>
        <w:t> </w:t>
      </w:r>
      <w:r>
        <w:rPr>
          <w:sz w:val="24"/>
        </w:rPr>
        <w:t>IRB.</w:t>
      </w:r>
    </w:p>
    <w:p>
      <w:pPr>
        <w:pStyle w:val="BodyText"/>
        <w:spacing w:before="8"/>
      </w:pPr>
    </w:p>
    <w:p>
      <w:pPr>
        <w:pStyle w:val="Heading2"/>
        <w:numPr>
          <w:ilvl w:val="1"/>
          <w:numId w:val="2"/>
        </w:numPr>
        <w:tabs>
          <w:tab w:pos="1522" w:val="left" w:leader="none"/>
          <w:tab w:pos="1523" w:val="left" w:leader="none"/>
        </w:tabs>
        <w:spacing w:line="266" w:lineRule="exact" w:before="0" w:after="0"/>
        <w:ind w:left="1523" w:right="0" w:hanging="721"/>
        <w:jc w:val="left"/>
      </w:pPr>
      <w:r>
        <w:rPr/>
        <w:t>Protocol Feasibility</w:t>
      </w:r>
      <w:r>
        <w:rPr>
          <w:spacing w:val="-11"/>
        </w:rPr>
        <w:t> </w:t>
      </w:r>
      <w:r>
        <w:rPr/>
        <w:t>Outcome</w:t>
      </w:r>
    </w:p>
    <w:p>
      <w:pPr>
        <w:pStyle w:val="BodyText"/>
        <w:spacing w:line="242" w:lineRule="auto"/>
        <w:ind w:left="801" w:right="582"/>
      </w:pPr>
      <w:r>
        <w:rPr>
          <w:spacing w:val="-4"/>
        </w:rPr>
        <w:t>The </w:t>
      </w:r>
      <w:r>
        <w:rPr/>
        <w:t>Associate </w:t>
      </w:r>
      <w:r>
        <w:rPr>
          <w:spacing w:val="-5"/>
        </w:rPr>
        <w:t>Chief </w:t>
      </w:r>
      <w:r>
        <w:rPr>
          <w:spacing w:val="-7"/>
        </w:rPr>
        <w:t>Scientific  </w:t>
      </w:r>
      <w:r>
        <w:rPr/>
        <w:t>Officer </w:t>
      </w:r>
      <w:r>
        <w:rPr>
          <w:spacing w:val="-3"/>
        </w:rPr>
        <w:t>reviews </w:t>
      </w:r>
      <w:r>
        <w:rPr/>
        <w:t>and </w:t>
      </w:r>
      <w:r>
        <w:rPr>
          <w:spacing w:val="-4"/>
        </w:rPr>
        <w:t>signs-off  on </w:t>
      </w:r>
      <w:r>
        <w:rPr>
          <w:spacing w:val="-5"/>
        </w:rPr>
        <w:t>all </w:t>
      </w:r>
      <w:r>
        <w:rPr/>
        <w:t>Project </w:t>
      </w:r>
      <w:r>
        <w:rPr>
          <w:spacing w:val="-8"/>
        </w:rPr>
        <w:t>Feasibility   </w:t>
      </w:r>
      <w:r>
        <w:rPr>
          <w:spacing w:val="-4"/>
        </w:rPr>
        <w:t>outcomes  </w:t>
      </w:r>
      <w:r>
        <w:rPr/>
        <w:t>and  a </w:t>
      </w:r>
      <w:r>
        <w:rPr>
          <w:spacing w:val="-4"/>
        </w:rPr>
        <w:t>member of the </w:t>
      </w:r>
      <w:r>
        <w:rPr/>
        <w:t>CRC </w:t>
      </w:r>
      <w:r>
        <w:rPr>
          <w:spacing w:val="-9"/>
        </w:rPr>
        <w:t>will </w:t>
      </w:r>
      <w:r>
        <w:rPr/>
        <w:t>return </w:t>
      </w:r>
      <w:r>
        <w:rPr>
          <w:spacing w:val="-4"/>
        </w:rPr>
        <w:t>the </w:t>
      </w:r>
      <w:r>
        <w:rPr>
          <w:spacing w:val="-5"/>
        </w:rPr>
        <w:t>signed document  </w:t>
      </w:r>
      <w:r>
        <w:rPr/>
        <w:t>to </w:t>
      </w:r>
      <w:r>
        <w:rPr>
          <w:spacing w:val="-4"/>
        </w:rPr>
        <w:t>the </w:t>
      </w:r>
      <w:r>
        <w:rPr/>
        <w:t>Requestor  and </w:t>
      </w:r>
      <w:r>
        <w:rPr>
          <w:spacing w:val="-4"/>
        </w:rPr>
        <w:t>the study  </w:t>
      </w:r>
      <w:r>
        <w:rPr/>
        <w:t>team </w:t>
      </w:r>
      <w:r>
        <w:rPr>
          <w:spacing w:val="-6"/>
        </w:rPr>
        <w:t>listed  </w:t>
      </w:r>
      <w:r>
        <w:rPr>
          <w:spacing w:val="-4"/>
        </w:rPr>
        <w:t>on the </w:t>
      </w:r>
      <w:r>
        <w:rPr/>
        <w:t>UH CRC Protocol </w:t>
      </w:r>
      <w:r>
        <w:rPr>
          <w:spacing w:val="-8"/>
        </w:rPr>
        <w:t>Feasibility </w:t>
      </w:r>
      <w:r>
        <w:rPr/>
        <w:t>survey. </w:t>
      </w:r>
      <w:r>
        <w:rPr>
          <w:spacing w:val="-4"/>
        </w:rPr>
        <w:t>The </w:t>
      </w:r>
      <w:r>
        <w:rPr>
          <w:spacing w:val="-5"/>
        </w:rPr>
        <w:t>signed document </w:t>
      </w:r>
      <w:r>
        <w:rPr>
          <w:spacing w:val="-7"/>
        </w:rPr>
        <w:t>should </w:t>
      </w:r>
      <w:r>
        <w:rPr>
          <w:spacing w:val="-4"/>
        </w:rPr>
        <w:t>be </w:t>
      </w:r>
      <w:r>
        <w:rPr/>
        <w:t>retained </w:t>
      </w:r>
      <w:r>
        <w:rPr>
          <w:spacing w:val="-4"/>
        </w:rPr>
        <w:t>by study </w:t>
      </w:r>
      <w:r>
        <w:rPr/>
        <w:t>team and attached </w:t>
      </w:r>
      <w:r>
        <w:rPr>
          <w:spacing w:val="-3"/>
        </w:rPr>
        <w:t>for </w:t>
      </w:r>
      <w:r>
        <w:rPr/>
        <w:t>reference to </w:t>
      </w:r>
      <w:r>
        <w:rPr>
          <w:spacing w:val="-4"/>
        </w:rPr>
        <w:t>the corresponding  </w:t>
      </w:r>
      <w:r>
        <w:rPr/>
        <w:t>IRB</w:t>
      </w:r>
      <w:r>
        <w:rPr>
          <w:spacing w:val="19"/>
        </w:rPr>
        <w:t> </w:t>
      </w:r>
      <w:r>
        <w:rPr>
          <w:spacing w:val="-7"/>
        </w:rPr>
        <w:t>submission.</w:t>
      </w:r>
    </w:p>
    <w:p>
      <w:pPr>
        <w:pStyle w:val="BodyText"/>
        <w:spacing w:before="6"/>
        <w:rPr>
          <w:sz w:val="25"/>
        </w:rPr>
      </w:pPr>
    </w:p>
    <w:p>
      <w:pPr>
        <w:pStyle w:val="Heading1"/>
        <w:numPr>
          <w:ilvl w:val="0"/>
          <w:numId w:val="1"/>
        </w:numPr>
        <w:tabs>
          <w:tab w:pos="1170" w:val="left" w:leader="none"/>
        </w:tabs>
        <w:spacing w:line="240" w:lineRule="auto" w:before="0" w:after="0"/>
        <w:ind w:left="1169" w:right="0" w:hanging="367"/>
        <w:jc w:val="left"/>
      </w:pPr>
      <w:r>
        <w:rPr>
          <w:spacing w:val="-9"/>
        </w:rPr>
        <w:t>REFERENCES</w:t>
      </w:r>
    </w:p>
    <w:p>
      <w:pPr>
        <w:spacing w:line="272" w:lineRule="exact" w:before="264"/>
        <w:ind w:left="801" w:right="4004" w:firstLine="0"/>
        <w:jc w:val="left"/>
        <w:rPr>
          <w:sz w:val="24"/>
        </w:rPr>
      </w:pPr>
      <w:r>
        <w:rPr>
          <w:sz w:val="24"/>
        </w:rPr>
        <w:t>Link to Part 1- </w:t>
      </w:r>
      <w:r>
        <w:rPr>
          <w:i/>
          <w:sz w:val="24"/>
        </w:rPr>
        <w:t>UH CRC Protocol Feasibility</w:t>
      </w:r>
      <w:r>
        <w:rPr>
          <w:sz w:val="24"/>
        </w:rPr>
        <w:t>: </w:t>
      </w:r>
      <w:hyperlink r:id="rId7">
        <w:r>
          <w:rPr>
            <w:color w:val="0000CC"/>
            <w:sz w:val="24"/>
            <w:u w:val="single" w:color="0000CC"/>
          </w:rPr>
          <w:t>https://redcap.uhhospitals.org/redcap/surveys/?s=AP7KJ97PTA</w:t>
        </w:r>
      </w:hyperlink>
    </w:p>
    <w:p>
      <w:pPr>
        <w:pStyle w:val="BodyText"/>
        <w:spacing w:before="8"/>
        <w:rPr>
          <w:sz w:val="16"/>
        </w:rPr>
      </w:pPr>
    </w:p>
    <w:p>
      <w:pPr>
        <w:spacing w:line="272" w:lineRule="exact" w:before="96"/>
        <w:ind w:left="801" w:right="1452" w:firstLine="0"/>
        <w:jc w:val="left"/>
        <w:rPr>
          <w:sz w:val="24"/>
        </w:rPr>
      </w:pPr>
      <w:r>
        <w:rPr>
          <w:sz w:val="24"/>
        </w:rPr>
        <w:t>Link to Part 2 </w:t>
      </w:r>
      <w:r>
        <w:rPr>
          <w:i/>
          <w:sz w:val="24"/>
        </w:rPr>
        <w:t>UH CRC Research Study Database</w:t>
      </w:r>
      <w:r>
        <w:rPr>
          <w:sz w:val="24"/>
        </w:rPr>
        <w:t>: </w:t>
      </w:r>
      <w:hyperlink r:id="rId8">
        <w:r>
          <w:rPr>
            <w:color w:val="0000CC"/>
            <w:sz w:val="24"/>
            <w:u w:val="single" w:color="0000CC"/>
          </w:rPr>
          <w:t>https://redcap.uhhospitals.org/redcap/redcap_v8.6.5/DataEntry/record_home.php?pid=510</w:t>
        </w:r>
      </w:hyperlink>
    </w:p>
    <w:p>
      <w:pPr>
        <w:pStyle w:val="BodyText"/>
        <w:spacing w:before="9"/>
        <w:rPr>
          <w:sz w:val="19"/>
        </w:rPr>
      </w:pPr>
    </w:p>
    <w:p>
      <w:pPr>
        <w:pStyle w:val="Heading1"/>
        <w:spacing w:line="240" w:lineRule="auto" w:before="87"/>
        <w:ind w:left="4765" w:right="4381" w:firstLine="0"/>
        <w:jc w:val="center"/>
      </w:pPr>
      <w:r>
        <w:rPr/>
        <w:t>APPROVALS</w:t>
      </w:r>
    </w:p>
    <w:p>
      <w:pPr>
        <w:pStyle w:val="BodyText"/>
        <w:rPr>
          <w:b/>
          <w:sz w:val="32"/>
        </w:rPr>
      </w:pPr>
    </w:p>
    <w:p>
      <w:pPr>
        <w:pStyle w:val="BodyText"/>
        <w:spacing w:line="272" w:lineRule="exact" w:before="184"/>
        <w:ind w:left="673" w:right="181" w:hanging="272"/>
      </w:pPr>
      <w:r>
        <w:rPr>
          <w:color w:val="0000CC"/>
        </w:rPr>
        <w:t>Approved by Dr. Grace McComsey, Vice President of Research and Associate Chief Scientific Officer, University  Hospitals  Health System, Director, UH Clinical  Research Center – December 14, 2018</w:t>
      </w:r>
    </w:p>
    <w:sectPr>
      <w:pgSz w:w="12240" w:h="15840"/>
      <w:pgMar w:header="720" w:footer="681" w:top="1800" w:bottom="900" w:left="64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type id="_x0000_t202" o:spt="202" coordsize="21600,21600" path="m,l,21600r21600,l21600,xe">
          <v:stroke joinstyle="miter"/>
          <v:path gradientshapeok="t" o:connecttype="rect"/>
        </v:shapetype>
        <v:shape style="position:absolute;margin-left:73.5pt;margin-top:745.383606pt;width:218.7pt;height:11.85pt;mso-position-horizontal-relative:page;mso-position-vertical-relative:page;z-index:-5896" type="#_x0000_t202" filled="false" stroked="false">
          <v:textbox inset="0,0,0,0">
            <w:txbxContent>
              <w:p>
                <w:pPr>
                  <w:spacing w:before="20"/>
                  <w:ind w:left="20" w:right="0" w:firstLine="0"/>
                  <w:jc w:val="left"/>
                  <w:rPr>
                    <w:rFonts w:ascii="Arial"/>
                    <w:sz w:val="17"/>
                  </w:rPr>
                </w:pPr>
                <w:r>
                  <w:rPr>
                    <w:rFonts w:ascii="Arial"/>
                    <w:spacing w:val="-3"/>
                    <w:w w:val="105"/>
                    <w:sz w:val="17"/>
                  </w:rPr>
                  <w:t>Developed  </w:t>
                </w:r>
                <w:r>
                  <w:rPr>
                    <w:rFonts w:ascii="Arial"/>
                    <w:w w:val="105"/>
                    <w:sz w:val="17"/>
                  </w:rPr>
                  <w:t>by the </w:t>
                </w:r>
                <w:r>
                  <w:rPr>
                    <w:rFonts w:ascii="Arial"/>
                    <w:spacing w:val="-8"/>
                    <w:w w:val="105"/>
                    <w:sz w:val="17"/>
                  </w:rPr>
                  <w:t>UH </w:t>
                </w:r>
                <w:r>
                  <w:rPr>
                    <w:rFonts w:ascii="Arial"/>
                    <w:spacing w:val="-11"/>
                    <w:w w:val="105"/>
                    <w:sz w:val="17"/>
                  </w:rPr>
                  <w:t>CRC  </w:t>
                </w:r>
                <w:r>
                  <w:rPr>
                    <w:rFonts w:ascii="Arial"/>
                    <w:spacing w:val="-6"/>
                    <w:w w:val="105"/>
                    <w:sz w:val="17"/>
                  </w:rPr>
                  <w:t>Policy  </w:t>
                </w:r>
                <w:r>
                  <w:rPr>
                    <w:rFonts w:ascii="Arial"/>
                    <w:w w:val="105"/>
                    <w:sz w:val="17"/>
                  </w:rPr>
                  <w:t>Oversight </w:t>
                </w:r>
                <w:r>
                  <w:rPr>
                    <w:rFonts w:ascii="Arial"/>
                    <w:spacing w:val="-8"/>
                    <w:w w:val="105"/>
                    <w:sz w:val="17"/>
                  </w:rPr>
                  <w:t>Committee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535">
          <wp:simplePos x="0" y="0"/>
          <wp:positionH relativeFrom="page">
            <wp:posOffset>914400</wp:posOffset>
          </wp:positionH>
          <wp:positionV relativeFrom="page">
            <wp:posOffset>457200</wp:posOffset>
          </wp:positionV>
          <wp:extent cx="2854960" cy="69087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854960" cy="69087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decimal"/>
      <w:lvlText w:val="%1"/>
      <w:lvlJc w:val="left"/>
      <w:pPr>
        <w:ind w:left="1523" w:hanging="721"/>
        <w:jc w:val="left"/>
      </w:pPr>
      <w:rPr>
        <w:rFonts w:hint="default"/>
      </w:rPr>
    </w:lvl>
    <w:lvl w:ilvl="1">
      <w:start w:val="2"/>
      <w:numFmt w:val="decimal"/>
      <w:lvlText w:val="%1.%2"/>
      <w:lvlJc w:val="left"/>
      <w:pPr>
        <w:ind w:left="1523" w:hanging="721"/>
        <w:jc w:val="left"/>
      </w:pPr>
      <w:rPr>
        <w:rFonts w:hint="default"/>
        <w:spacing w:val="-29"/>
        <w:w w:val="99"/>
        <w:u w:val="single" w:color="000000"/>
      </w:rPr>
    </w:lvl>
    <w:lvl w:ilvl="2">
      <w:start w:val="1"/>
      <w:numFmt w:val="decimal"/>
      <w:lvlText w:val="%3."/>
      <w:lvlJc w:val="left"/>
      <w:pPr>
        <w:ind w:left="1523" w:hanging="353"/>
        <w:jc w:val="left"/>
      </w:pPr>
      <w:rPr>
        <w:rFonts w:hint="default" w:ascii="Times New Roman" w:hAnsi="Times New Roman" w:eastAsia="Times New Roman" w:cs="Times New Roman"/>
        <w:b/>
        <w:bCs/>
        <w:spacing w:val="-20"/>
        <w:w w:val="99"/>
        <w:sz w:val="24"/>
        <w:szCs w:val="24"/>
      </w:rPr>
    </w:lvl>
    <w:lvl w:ilvl="3">
      <w:start w:val="1"/>
      <w:numFmt w:val="lowerLetter"/>
      <w:lvlText w:val="%4."/>
      <w:lvlJc w:val="left"/>
      <w:pPr>
        <w:ind w:left="2243" w:hanging="352"/>
        <w:jc w:val="left"/>
      </w:pPr>
      <w:rPr>
        <w:rFonts w:hint="default" w:ascii="Times New Roman" w:hAnsi="Times New Roman" w:eastAsia="Times New Roman" w:cs="Times New Roman"/>
        <w:spacing w:val="-19"/>
        <w:w w:val="99"/>
        <w:sz w:val="24"/>
        <w:szCs w:val="24"/>
      </w:rPr>
    </w:lvl>
    <w:lvl w:ilvl="4">
      <w:start w:val="1"/>
      <w:numFmt w:val="lowerRoman"/>
      <w:lvlText w:val="%5."/>
      <w:lvlJc w:val="left"/>
      <w:pPr>
        <w:ind w:left="2964" w:hanging="304"/>
        <w:jc w:val="right"/>
      </w:pPr>
      <w:rPr>
        <w:rFonts w:hint="default" w:ascii="Times New Roman" w:hAnsi="Times New Roman" w:eastAsia="Times New Roman" w:cs="Times New Roman"/>
        <w:spacing w:val="-19"/>
        <w:w w:val="99"/>
        <w:sz w:val="24"/>
        <w:szCs w:val="24"/>
      </w:rPr>
    </w:lvl>
    <w:lvl w:ilvl="5">
      <w:start w:val="0"/>
      <w:numFmt w:val="bullet"/>
      <w:lvlText w:val="•"/>
      <w:lvlJc w:val="left"/>
      <w:pPr>
        <w:ind w:left="5960" w:hanging="304"/>
      </w:pPr>
      <w:rPr>
        <w:rFonts w:hint="default"/>
      </w:rPr>
    </w:lvl>
    <w:lvl w:ilvl="6">
      <w:start w:val="0"/>
      <w:numFmt w:val="bullet"/>
      <w:lvlText w:val="•"/>
      <w:lvlJc w:val="left"/>
      <w:pPr>
        <w:ind w:left="6960" w:hanging="304"/>
      </w:pPr>
      <w:rPr>
        <w:rFonts w:hint="default"/>
      </w:rPr>
    </w:lvl>
    <w:lvl w:ilvl="7">
      <w:start w:val="0"/>
      <w:numFmt w:val="bullet"/>
      <w:lvlText w:val="•"/>
      <w:lvlJc w:val="left"/>
      <w:pPr>
        <w:ind w:left="7960" w:hanging="304"/>
      </w:pPr>
      <w:rPr>
        <w:rFonts w:hint="default"/>
      </w:rPr>
    </w:lvl>
    <w:lvl w:ilvl="8">
      <w:start w:val="0"/>
      <w:numFmt w:val="bullet"/>
      <w:lvlText w:val="•"/>
      <w:lvlJc w:val="left"/>
      <w:pPr>
        <w:ind w:left="8960" w:hanging="304"/>
      </w:pPr>
      <w:rPr>
        <w:rFonts w:hint="default"/>
      </w:rPr>
    </w:lvl>
  </w:abstractNum>
  <w:abstractNum w:abstractNumId="0">
    <w:multiLevelType w:val="hybridMultilevel"/>
    <w:lvl w:ilvl="0">
      <w:start w:val="1"/>
      <w:numFmt w:val="decimal"/>
      <w:lvlText w:val="%1."/>
      <w:lvlJc w:val="left"/>
      <w:pPr>
        <w:ind w:left="1170" w:hanging="369"/>
        <w:jc w:val="left"/>
      </w:pPr>
      <w:rPr>
        <w:rFonts w:hint="default"/>
        <w:b/>
        <w:bCs/>
        <w:w w:val="99"/>
      </w:rPr>
    </w:lvl>
    <w:lvl w:ilvl="1">
      <w:start w:val="1"/>
      <w:numFmt w:val="decimal"/>
      <w:lvlText w:val="%2."/>
      <w:lvlJc w:val="left"/>
      <w:pPr>
        <w:ind w:left="1523" w:hanging="353"/>
        <w:jc w:val="left"/>
      </w:pPr>
      <w:rPr>
        <w:rFonts w:hint="default" w:ascii="Times New Roman" w:hAnsi="Times New Roman" w:eastAsia="Times New Roman" w:cs="Times New Roman"/>
        <w:b/>
        <w:bCs/>
        <w:spacing w:val="-25"/>
        <w:w w:val="99"/>
        <w:sz w:val="24"/>
        <w:szCs w:val="24"/>
      </w:rPr>
    </w:lvl>
    <w:lvl w:ilvl="2">
      <w:start w:val="1"/>
      <w:numFmt w:val="lowerLetter"/>
      <w:lvlText w:val="%3."/>
      <w:lvlJc w:val="left"/>
      <w:pPr>
        <w:ind w:left="2243" w:hanging="352"/>
        <w:jc w:val="left"/>
      </w:pPr>
      <w:rPr>
        <w:rFonts w:hint="default" w:ascii="Times New Roman" w:hAnsi="Times New Roman" w:eastAsia="Times New Roman" w:cs="Times New Roman"/>
        <w:spacing w:val="-26"/>
        <w:w w:val="99"/>
        <w:sz w:val="24"/>
        <w:szCs w:val="24"/>
      </w:rPr>
    </w:lvl>
    <w:lvl w:ilvl="3">
      <w:start w:val="1"/>
      <w:numFmt w:val="lowerRoman"/>
      <w:lvlText w:val="%4."/>
      <w:lvlJc w:val="left"/>
      <w:pPr>
        <w:ind w:left="2964" w:hanging="304"/>
        <w:jc w:val="right"/>
      </w:pPr>
      <w:rPr>
        <w:rFonts w:hint="default" w:ascii="Times New Roman" w:hAnsi="Times New Roman" w:eastAsia="Times New Roman" w:cs="Times New Roman"/>
        <w:spacing w:val="-19"/>
        <w:w w:val="99"/>
        <w:sz w:val="24"/>
        <w:szCs w:val="24"/>
      </w:rPr>
    </w:lvl>
    <w:lvl w:ilvl="4">
      <w:start w:val="1"/>
      <w:numFmt w:val="decimal"/>
      <w:lvlText w:val="%5."/>
      <w:lvlJc w:val="left"/>
      <w:pPr>
        <w:ind w:left="3685" w:hanging="353"/>
        <w:jc w:val="left"/>
      </w:pPr>
      <w:rPr>
        <w:rFonts w:hint="default" w:ascii="Times New Roman" w:hAnsi="Times New Roman" w:eastAsia="Times New Roman" w:cs="Times New Roman"/>
        <w:spacing w:val="-19"/>
        <w:w w:val="99"/>
        <w:sz w:val="24"/>
        <w:szCs w:val="24"/>
      </w:rPr>
    </w:lvl>
    <w:lvl w:ilvl="5">
      <w:start w:val="0"/>
      <w:numFmt w:val="bullet"/>
      <w:lvlText w:val="•"/>
      <w:lvlJc w:val="left"/>
      <w:pPr>
        <w:ind w:left="4893" w:hanging="353"/>
      </w:pPr>
      <w:rPr>
        <w:rFonts w:hint="default"/>
      </w:rPr>
    </w:lvl>
    <w:lvl w:ilvl="6">
      <w:start w:val="0"/>
      <w:numFmt w:val="bullet"/>
      <w:lvlText w:val="•"/>
      <w:lvlJc w:val="left"/>
      <w:pPr>
        <w:ind w:left="6106" w:hanging="353"/>
      </w:pPr>
      <w:rPr>
        <w:rFonts w:hint="default"/>
      </w:rPr>
    </w:lvl>
    <w:lvl w:ilvl="7">
      <w:start w:val="0"/>
      <w:numFmt w:val="bullet"/>
      <w:lvlText w:val="•"/>
      <w:lvlJc w:val="left"/>
      <w:pPr>
        <w:ind w:left="7320" w:hanging="353"/>
      </w:pPr>
      <w:rPr>
        <w:rFonts w:hint="default"/>
      </w:rPr>
    </w:lvl>
    <w:lvl w:ilvl="8">
      <w:start w:val="0"/>
      <w:numFmt w:val="bullet"/>
      <w:lvlText w:val="•"/>
      <w:lvlJc w:val="left"/>
      <w:pPr>
        <w:ind w:left="8533" w:hanging="35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326" w:lineRule="exact"/>
      <w:ind w:left="1090" w:hanging="368"/>
      <w:outlineLvl w:val="1"/>
    </w:pPr>
    <w:rPr>
      <w:rFonts w:ascii="Times New Roman" w:hAnsi="Times New Roman" w:eastAsia="Times New Roman" w:cs="Times New Roman"/>
      <w:b/>
      <w:bCs/>
      <w:sz w:val="29"/>
      <w:szCs w:val="29"/>
    </w:rPr>
  </w:style>
  <w:style w:styleId="Heading2" w:type="paragraph">
    <w:name w:val="Heading 2"/>
    <w:basedOn w:val="Normal"/>
    <w:uiPriority w:val="1"/>
    <w:qFormat/>
    <w:pPr>
      <w:spacing w:line="266" w:lineRule="exact"/>
      <w:ind w:left="1523" w:hanging="721"/>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line="272" w:lineRule="exact"/>
      <w:ind w:left="1523" w:hanging="352"/>
    </w:pPr>
    <w:rPr>
      <w:rFonts w:ascii="Times New Roman" w:hAnsi="Times New Roman" w:eastAsia="Times New Roman" w:cs="Times New Roman"/>
    </w:rPr>
  </w:style>
  <w:style w:styleId="TableParagraph" w:type="paragraph">
    <w:name w:val="Table Paragraph"/>
    <w:basedOn w:val="Normal"/>
    <w:uiPriority w:val="1"/>
    <w:qFormat/>
    <w:pPr>
      <w:ind w:left="16"/>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redcap.uhhospitals.org/redcap/surveys/?s=AP7KJ97PTA" TargetMode="External"/><Relationship Id="rId8" Type="http://schemas.openxmlformats.org/officeDocument/2006/relationships/hyperlink" Target="https://redcap.uhhospitals.org/redcap/redcap_v8.6.5/DataEntry/record_home.php?pid=510"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Bobe</dc:creator>
  <dc:title>TITLE:  Assessing Protocol Feasibility</dc:title>
  <dcterms:created xsi:type="dcterms:W3CDTF">2021-09-03T12:20:05Z</dcterms:created>
  <dcterms:modified xsi:type="dcterms:W3CDTF">2021-09-03T12:20:05Z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2016</vt:lpwstr>
  </property>
  <property fmtid="{D5CDD505-2E9C-101B-9397-08002B2CF9AE}" pid="4" name="LastSaved">
    <vt:filetime>2021-09-03T00:00:00Z</vt:filetime>
  </property>
</Properties>
</file>