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1FA753" w14:textId="5584AF32" w:rsidR="004249B9" w:rsidRPr="00AB75EF" w:rsidRDefault="005E35B1" w:rsidP="00BF0ABB">
      <w:pPr>
        <w:tabs>
          <w:tab w:val="left" w:pos="315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23E6">
        <w:rPr>
          <w:rFonts w:ascii="Times New Roman" w:hAnsi="Times New Roman" w:cs="Times New Roman"/>
        </w:rPr>
        <w:t xml:space="preserve"> </w:t>
      </w:r>
      <w:r w:rsidR="009C55F8">
        <w:rPr>
          <w:rFonts w:ascii="Times New Roman" w:hAnsi="Times New Roman" w:cs="Times New Roman"/>
          <w:b/>
          <w:bCs/>
          <w:sz w:val="24"/>
          <w:szCs w:val="24"/>
        </w:rPr>
        <w:t>INSTRUCTIONS</w:t>
      </w:r>
      <w:r w:rsidR="004249B9" w:rsidRPr="00AB75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667768" w14:textId="4A605D6D" w:rsidR="005E35B1" w:rsidRDefault="004249B9" w:rsidP="004249B9">
      <w:pPr>
        <w:jc w:val="both"/>
        <w:rPr>
          <w:rFonts w:ascii="Times New Roman" w:hAnsi="Times New Roman" w:cs="Times New Roman"/>
        </w:rPr>
      </w:pPr>
      <w:r w:rsidRPr="00061E25">
        <w:rPr>
          <w:rFonts w:ascii="Times New Roman" w:hAnsi="Times New Roman" w:cs="Times New Roman"/>
        </w:rPr>
        <w:t xml:space="preserve">The purpose of the </w:t>
      </w:r>
      <w:r w:rsidR="00BF0ABB" w:rsidRPr="00061E25">
        <w:rPr>
          <w:rFonts w:ascii="Times New Roman" w:hAnsi="Times New Roman" w:cs="Times New Roman"/>
        </w:rPr>
        <w:t>Protocol</w:t>
      </w:r>
      <w:r w:rsidRPr="00061E25">
        <w:rPr>
          <w:rFonts w:ascii="Times New Roman" w:hAnsi="Times New Roman" w:cs="Times New Roman"/>
        </w:rPr>
        <w:t xml:space="preserve"> </w:t>
      </w:r>
      <w:r w:rsidR="009C55F8" w:rsidRPr="00061E25">
        <w:rPr>
          <w:rFonts w:ascii="Times New Roman" w:hAnsi="Times New Roman" w:cs="Times New Roman"/>
        </w:rPr>
        <w:t>I</w:t>
      </w:r>
      <w:r w:rsidRPr="00061E25">
        <w:rPr>
          <w:rFonts w:ascii="Times New Roman" w:hAnsi="Times New Roman" w:cs="Times New Roman"/>
        </w:rPr>
        <w:t xml:space="preserve">ntake </w:t>
      </w:r>
      <w:r w:rsidR="009C55F8" w:rsidRPr="00061E25">
        <w:rPr>
          <w:rFonts w:ascii="Times New Roman" w:hAnsi="Times New Roman" w:cs="Times New Roman"/>
        </w:rPr>
        <w:t>Form</w:t>
      </w:r>
      <w:r w:rsidRPr="00061E25">
        <w:rPr>
          <w:rFonts w:ascii="Times New Roman" w:hAnsi="Times New Roman" w:cs="Times New Roman"/>
        </w:rPr>
        <w:t xml:space="preserve"> is to document trials under consideration by the PI and/or the CTO and to maintain a comprehensive inventory of trials under CTO purview. </w:t>
      </w:r>
      <w:r w:rsidR="008C39A0" w:rsidRPr="00061E25">
        <w:rPr>
          <w:rFonts w:ascii="Times New Roman" w:hAnsi="Times New Roman" w:cs="Times New Roman"/>
        </w:rPr>
        <w:t xml:space="preserve">The </w:t>
      </w:r>
      <w:r w:rsidRPr="00061E25">
        <w:rPr>
          <w:rFonts w:ascii="Times New Roman" w:hAnsi="Times New Roman" w:cs="Times New Roman"/>
        </w:rPr>
        <w:t xml:space="preserve">CTO Regulatory </w:t>
      </w:r>
      <w:r w:rsidR="003C7E5A" w:rsidRPr="00061E25">
        <w:rPr>
          <w:rFonts w:ascii="Times New Roman" w:hAnsi="Times New Roman" w:cs="Times New Roman"/>
        </w:rPr>
        <w:t xml:space="preserve">team </w:t>
      </w:r>
      <w:r w:rsidRPr="00061E25">
        <w:rPr>
          <w:rFonts w:ascii="Times New Roman" w:hAnsi="Times New Roman" w:cs="Times New Roman"/>
        </w:rPr>
        <w:t>should complete</w:t>
      </w:r>
      <w:r w:rsidR="00076F25" w:rsidRPr="00061E25">
        <w:rPr>
          <w:rFonts w:ascii="Times New Roman" w:hAnsi="Times New Roman" w:cs="Times New Roman"/>
        </w:rPr>
        <w:t xml:space="preserve"> Part I of</w:t>
      </w:r>
      <w:r w:rsidRPr="00061E25">
        <w:rPr>
          <w:rFonts w:ascii="Times New Roman" w:hAnsi="Times New Roman" w:cs="Times New Roman"/>
        </w:rPr>
        <w:t xml:space="preserve"> </w:t>
      </w:r>
      <w:r w:rsidR="00687345" w:rsidRPr="00061E25">
        <w:rPr>
          <w:rFonts w:ascii="Times New Roman" w:hAnsi="Times New Roman" w:cs="Times New Roman"/>
        </w:rPr>
        <w:t xml:space="preserve">this form </w:t>
      </w:r>
      <w:r w:rsidRPr="00061E25">
        <w:rPr>
          <w:rFonts w:ascii="Times New Roman" w:hAnsi="Times New Roman" w:cs="Times New Roman"/>
        </w:rPr>
        <w:t>at the time of study receipt/notification</w:t>
      </w:r>
      <w:r w:rsidR="00076F25" w:rsidRPr="00061E25">
        <w:rPr>
          <w:rFonts w:ascii="Times New Roman" w:hAnsi="Times New Roman" w:cs="Times New Roman"/>
        </w:rPr>
        <w:t xml:space="preserve">, and route to the </w:t>
      </w:r>
      <w:r w:rsidR="002778E2">
        <w:rPr>
          <w:rFonts w:ascii="Times New Roman" w:hAnsi="Times New Roman" w:cs="Times New Roman"/>
        </w:rPr>
        <w:t>r</w:t>
      </w:r>
      <w:r w:rsidR="00076F25" w:rsidRPr="00061E25">
        <w:rPr>
          <w:rFonts w:ascii="Times New Roman" w:hAnsi="Times New Roman" w:cs="Times New Roman"/>
        </w:rPr>
        <w:t>esponsible Research Manager to complete Part II and sign-off</w:t>
      </w:r>
      <w:r w:rsidRPr="00061E25">
        <w:rPr>
          <w:rFonts w:ascii="Times New Roman" w:hAnsi="Times New Roman" w:cs="Times New Roman"/>
        </w:rPr>
        <w:t xml:space="preserve">. </w:t>
      </w:r>
    </w:p>
    <w:p w14:paraId="6DECFECE" w14:textId="37F8075E" w:rsidR="007F2023" w:rsidRPr="00061E25" w:rsidRDefault="007F2023" w:rsidP="004249B9">
      <w:pPr>
        <w:jc w:val="both"/>
        <w:rPr>
          <w:rFonts w:ascii="Times New Roman" w:hAnsi="Times New Roman" w:cs="Times New Roman"/>
        </w:rPr>
      </w:pPr>
      <w:r w:rsidRPr="007F2023">
        <w:rPr>
          <w:rFonts w:ascii="Times New Roman" w:hAnsi="Times New Roman" w:cs="Times New Roman"/>
          <w:i/>
          <w:iCs/>
        </w:rPr>
        <w:t>Regulatory Team</w:t>
      </w:r>
      <w:r>
        <w:rPr>
          <w:rFonts w:ascii="Times New Roman" w:hAnsi="Times New Roman" w:cs="Times New Roman"/>
        </w:rPr>
        <w:t>, please route Protocol Intake Form to Research Manager, prior to feasibility review, for confirmation of CTO utilization.</w:t>
      </w:r>
    </w:p>
    <w:tbl>
      <w:tblPr>
        <w:tblStyle w:val="TableGrid"/>
        <w:tblW w:w="14395" w:type="dxa"/>
        <w:tblBorders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399"/>
        <w:gridCol w:w="26"/>
        <w:gridCol w:w="360"/>
        <w:gridCol w:w="2013"/>
        <w:gridCol w:w="237"/>
        <w:gridCol w:w="1800"/>
        <w:gridCol w:w="362"/>
        <w:gridCol w:w="2248"/>
        <w:gridCol w:w="151"/>
        <w:gridCol w:w="2279"/>
        <w:gridCol w:w="120"/>
        <w:gridCol w:w="2400"/>
      </w:tblGrid>
      <w:tr w:rsidR="009B587A" w:rsidRPr="008B5B2E" w14:paraId="73452F16" w14:textId="77777777" w:rsidTr="00FA02CA">
        <w:trPr>
          <w:trHeight w:val="432"/>
        </w:trPr>
        <w:tc>
          <w:tcPr>
            <w:tcW w:w="1439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BD1115" w14:textId="3F07BFEB" w:rsidR="006773B3" w:rsidRPr="00BC23E6" w:rsidRDefault="00076F25" w:rsidP="006420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PART I - </w:t>
            </w:r>
            <w:r w:rsidR="00D62FCB" w:rsidRPr="00BC23E6">
              <w:rPr>
                <w:rFonts w:ascii="Times New Roman" w:hAnsi="Times New Roman" w:cs="Times New Roman"/>
                <w:b/>
              </w:rPr>
              <w:t>PROTOCOL</w:t>
            </w:r>
            <w:r w:rsidR="00193A73" w:rsidRPr="00BC23E6">
              <w:rPr>
                <w:rFonts w:ascii="Times New Roman" w:hAnsi="Times New Roman" w:cs="Times New Roman"/>
                <w:b/>
              </w:rPr>
              <w:t xml:space="preserve"> </w:t>
            </w:r>
            <w:r w:rsidR="006773B3" w:rsidRPr="00BC23E6">
              <w:rPr>
                <w:rFonts w:ascii="Times New Roman" w:hAnsi="Times New Roman" w:cs="Times New Roman"/>
                <w:b/>
              </w:rPr>
              <w:t>INFORMATION</w:t>
            </w:r>
          </w:p>
        </w:tc>
      </w:tr>
      <w:tr w:rsidR="00E5787D" w:rsidRPr="008B5B2E" w14:paraId="4D69E4FE" w14:textId="77777777" w:rsidTr="004E0B9E">
        <w:trPr>
          <w:trHeight w:val="432"/>
        </w:trPr>
        <w:tc>
          <w:tcPr>
            <w:tcW w:w="27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C64BD" w14:textId="0A60E8C5" w:rsidR="00E5787D" w:rsidRPr="00BC23E6" w:rsidRDefault="00E5787D" w:rsidP="006420C2">
            <w:pPr>
              <w:rPr>
                <w:rFonts w:ascii="Times New Roman" w:hAnsi="Times New Roman" w:cs="Times New Roman"/>
                <w:b/>
              </w:rPr>
            </w:pPr>
            <w:r w:rsidRPr="00BC23E6">
              <w:rPr>
                <w:rFonts w:ascii="Times New Roman" w:hAnsi="Times New Roman" w:cs="Times New Roman"/>
                <w:b/>
              </w:rPr>
              <w:t>Principal Investigator</w:t>
            </w:r>
            <w:r w:rsidR="00A805D7">
              <w:rPr>
                <w:rFonts w:ascii="Times New Roman" w:hAnsi="Times New Roman" w:cs="Times New Roman"/>
                <w:b/>
              </w:rPr>
              <w:t xml:space="preserve"> (PI)</w:t>
            </w:r>
          </w:p>
        </w:tc>
        <w:tc>
          <w:tcPr>
            <w:tcW w:w="40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E5CD07" w14:textId="5EA9E4D2" w:rsidR="00E5787D" w:rsidRPr="00BC23E6" w:rsidRDefault="00E5787D" w:rsidP="008B5B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48C6B" w14:textId="1CC18727" w:rsidR="00E5787D" w:rsidRPr="00BC23E6" w:rsidRDefault="00E5787D" w:rsidP="008B5B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5ED36" w14:textId="1378341A" w:rsidR="00E5787D" w:rsidRPr="00BC23E6" w:rsidRDefault="00E5787D" w:rsidP="008B5B2E">
            <w:pPr>
              <w:rPr>
                <w:rFonts w:ascii="Times New Roman" w:hAnsi="Times New Roman" w:cs="Times New Roman"/>
              </w:rPr>
            </w:pPr>
          </w:p>
        </w:tc>
      </w:tr>
      <w:tr w:rsidR="00796806" w:rsidRPr="008B5B2E" w14:paraId="2E3AE50D" w14:textId="77777777" w:rsidTr="004E0B9E">
        <w:trPr>
          <w:trHeight w:val="43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E447D" w14:textId="3D08EB74" w:rsidR="00E5787D" w:rsidRPr="00BC23E6" w:rsidRDefault="00A805D7" w:rsidP="006420C2">
            <w:pPr>
              <w:rPr>
                <w:rFonts w:ascii="Times New Roman" w:hAnsi="Times New Roman" w:cs="Times New Roman"/>
                <w:b/>
              </w:rPr>
            </w:pPr>
            <w:r w:rsidRPr="00BC23E6">
              <w:rPr>
                <w:rFonts w:ascii="Times New Roman" w:hAnsi="Times New Roman" w:cs="Times New Roman"/>
                <w:b/>
              </w:rPr>
              <w:t>D</w:t>
            </w:r>
            <w:r w:rsidRPr="006420C2">
              <w:rPr>
                <w:rFonts w:ascii="Times New Roman" w:hAnsi="Times New Roman" w:cs="Times New Roman"/>
                <w:b/>
              </w:rPr>
              <w:t xml:space="preserve">isease </w:t>
            </w:r>
            <w:r>
              <w:rPr>
                <w:rFonts w:ascii="Times New Roman" w:hAnsi="Times New Roman" w:cs="Times New Roman"/>
                <w:b/>
              </w:rPr>
              <w:t xml:space="preserve">Team 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243F6" w14:textId="5078202F" w:rsidR="00E5787D" w:rsidRPr="00BC23E6" w:rsidRDefault="00E5787D" w:rsidP="008B5B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629B5" w14:textId="00B420FA" w:rsidR="00E5787D" w:rsidRPr="00BC23E6" w:rsidRDefault="00061E25" w:rsidP="008B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Research Manager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A35C" w14:textId="77777777" w:rsidR="00E5787D" w:rsidRPr="00BC23E6" w:rsidRDefault="00E5787D" w:rsidP="008B5B2E">
            <w:pPr>
              <w:rPr>
                <w:rFonts w:ascii="Times New Roman" w:hAnsi="Times New Roman" w:cs="Times New Roman"/>
              </w:rPr>
            </w:pPr>
          </w:p>
        </w:tc>
      </w:tr>
      <w:tr w:rsidR="00796806" w:rsidRPr="008B5B2E" w14:paraId="676E5750" w14:textId="77777777" w:rsidTr="004E0B9E">
        <w:trPr>
          <w:trHeight w:val="432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32B90" w14:textId="39554D91" w:rsidR="00E5787D" w:rsidRDefault="00A805D7" w:rsidP="006420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Disease Site(s)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296AF" w14:textId="77777777" w:rsidR="00E5787D" w:rsidRDefault="00E5787D" w:rsidP="008B5B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B8D37" w14:textId="1B6676DA" w:rsidR="00E5787D" w:rsidRPr="00BC23E6" w:rsidRDefault="00A805D7" w:rsidP="008B5B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Study information received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(date)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5686C" w14:textId="77777777" w:rsidR="00E5787D" w:rsidRPr="00BC23E6" w:rsidRDefault="00E5787D" w:rsidP="008B5B2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D13A" w14:textId="77777777" w:rsidR="00E5787D" w:rsidRPr="00BC23E6" w:rsidRDefault="00E5787D" w:rsidP="008B5B2E">
            <w:pPr>
              <w:rPr>
                <w:rFonts w:ascii="Times New Roman" w:hAnsi="Times New Roman" w:cs="Times New Roman"/>
              </w:rPr>
            </w:pPr>
          </w:p>
        </w:tc>
      </w:tr>
      <w:tr w:rsidR="00E5787D" w:rsidRPr="008B5B2E" w14:paraId="10C33837" w14:textId="77777777" w:rsidTr="004E0B9E">
        <w:trPr>
          <w:trHeight w:val="602"/>
        </w:trPr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CEF2F" w14:textId="478807F0" w:rsidR="00E5787D" w:rsidRPr="00BC23E6" w:rsidRDefault="001D1D70" w:rsidP="006420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Winship </w:t>
            </w:r>
            <w:r w:rsidR="00E5787D" w:rsidRPr="00BC23E6">
              <w:rPr>
                <w:rFonts w:ascii="Times New Roman" w:hAnsi="Times New Roman" w:cs="Times New Roman"/>
                <w:b/>
              </w:rPr>
              <w:t>Participating Sites</w:t>
            </w:r>
            <w:r w:rsidR="00E5787D">
              <w:rPr>
                <w:rFonts w:ascii="Times New Roman" w:hAnsi="Times New Roman" w:cs="Times New Roman"/>
                <w:b/>
              </w:rPr>
              <w:t xml:space="preserve"> </w:t>
            </w:r>
            <w:r w:rsidR="00E5787D" w:rsidRPr="00796806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r w:rsidR="00E5787D" w:rsidRPr="00796806">
              <w:rPr>
                <w:rFonts w:ascii="Times New Roman" w:hAnsi="Times New Roman" w:cs="Times New Roman"/>
                <w:b/>
                <w:i/>
              </w:rPr>
              <w:t>check all that apply)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57386" w14:textId="482F7341" w:rsidR="00E5787D" w:rsidRPr="00FB6C05" w:rsidRDefault="00E5787D" w:rsidP="008B5B2E">
            <w:pPr>
              <w:rPr>
                <w:rFonts w:ascii="Times New Roman" w:hAnsi="Times New Roman" w:cs="Times New Roman"/>
                <w:i/>
              </w:rPr>
            </w:pPr>
            <w:r w:rsidRPr="00FB6C05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05">
              <w:rPr>
                <w:rFonts w:ascii="Times New Roman" w:hAnsi="Times New Roman" w:cs="Times New Roman"/>
                <w:i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/>
              </w:rPr>
            </w:r>
            <w:r w:rsidR="00300AA4">
              <w:rPr>
                <w:rFonts w:ascii="Times New Roman" w:hAnsi="Times New Roman" w:cs="Times New Roman"/>
                <w:i/>
              </w:rPr>
              <w:fldChar w:fldCharType="separate"/>
            </w:r>
            <w:r w:rsidRPr="00FB6C05">
              <w:rPr>
                <w:rFonts w:ascii="Times New Roman" w:hAnsi="Times New Roman" w:cs="Times New Roman"/>
                <w:i/>
              </w:rPr>
              <w:fldChar w:fldCharType="end"/>
            </w:r>
            <w:r w:rsidRPr="00FB6C05">
              <w:rPr>
                <w:rFonts w:ascii="Times New Roman" w:hAnsi="Times New Roman" w:cs="Times New Roman"/>
                <w:i/>
              </w:rPr>
              <w:t xml:space="preserve"> </w:t>
            </w:r>
            <w:r w:rsidRPr="00FB6C05">
              <w:rPr>
                <w:rFonts w:ascii="Times New Roman" w:hAnsi="Times New Roman" w:cs="Times New Roman"/>
              </w:rPr>
              <w:t>WCI (Clifton)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BC546" w14:textId="66A38677" w:rsidR="00E5787D" w:rsidRPr="00FB6C05" w:rsidRDefault="00E5787D" w:rsidP="008B5B2E">
            <w:pPr>
              <w:rPr>
                <w:rFonts w:ascii="Times New Roman" w:hAnsi="Times New Roman" w:cs="Times New Roman"/>
                <w:i/>
              </w:rPr>
            </w:pPr>
            <w:r w:rsidRPr="00FB6C05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05">
              <w:rPr>
                <w:rFonts w:ascii="Times New Roman" w:hAnsi="Times New Roman" w:cs="Times New Roman"/>
                <w:i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/>
              </w:rPr>
            </w:r>
            <w:r w:rsidR="00300AA4">
              <w:rPr>
                <w:rFonts w:ascii="Times New Roman" w:hAnsi="Times New Roman" w:cs="Times New Roman"/>
                <w:i/>
              </w:rPr>
              <w:fldChar w:fldCharType="separate"/>
            </w:r>
            <w:r w:rsidRPr="00FB6C05">
              <w:rPr>
                <w:rFonts w:ascii="Times New Roman" w:hAnsi="Times New Roman" w:cs="Times New Roman"/>
                <w:i/>
              </w:rPr>
              <w:fldChar w:fldCharType="end"/>
            </w:r>
            <w:r w:rsidRPr="00FB6C05">
              <w:rPr>
                <w:rFonts w:ascii="Times New Roman" w:hAnsi="Times New Roman" w:cs="Times New Roman"/>
                <w:i/>
              </w:rPr>
              <w:t xml:space="preserve"> </w:t>
            </w:r>
            <w:r w:rsidRPr="00FB6C05">
              <w:rPr>
                <w:rFonts w:ascii="Times New Roman" w:hAnsi="Times New Roman" w:cs="Times New Roman"/>
              </w:rPr>
              <w:t>Midtown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E87F" w14:textId="0107C54B" w:rsidR="00E5787D" w:rsidRPr="00FB6C05" w:rsidRDefault="00E5787D" w:rsidP="008B5B2E">
            <w:pPr>
              <w:rPr>
                <w:rFonts w:ascii="Times New Roman" w:hAnsi="Times New Roman" w:cs="Times New Roman"/>
                <w:i/>
              </w:rPr>
            </w:pPr>
            <w:r w:rsidRPr="00FB6C05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05">
              <w:rPr>
                <w:rFonts w:ascii="Times New Roman" w:hAnsi="Times New Roman" w:cs="Times New Roman"/>
                <w:i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/>
              </w:rPr>
            </w:r>
            <w:r w:rsidR="00300AA4">
              <w:rPr>
                <w:rFonts w:ascii="Times New Roman" w:hAnsi="Times New Roman" w:cs="Times New Roman"/>
                <w:i/>
              </w:rPr>
              <w:fldChar w:fldCharType="separate"/>
            </w:r>
            <w:r w:rsidRPr="00FB6C05">
              <w:rPr>
                <w:rFonts w:ascii="Times New Roman" w:hAnsi="Times New Roman" w:cs="Times New Roman"/>
                <w:i/>
              </w:rPr>
              <w:fldChar w:fldCharType="end"/>
            </w:r>
            <w:r w:rsidRPr="00FB6C05">
              <w:rPr>
                <w:rFonts w:ascii="Times New Roman" w:hAnsi="Times New Roman" w:cs="Times New Roman"/>
                <w:i/>
              </w:rPr>
              <w:t xml:space="preserve"> </w:t>
            </w:r>
            <w:r w:rsidRPr="00FB6C05">
              <w:rPr>
                <w:rFonts w:ascii="Times New Roman" w:hAnsi="Times New Roman" w:cs="Times New Roman"/>
              </w:rPr>
              <w:t xml:space="preserve">St. Joseph’s Hospital 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9D8F" w14:textId="59109222" w:rsidR="00E5787D" w:rsidRPr="00BC23E6" w:rsidRDefault="001D1D70" w:rsidP="001D1D70">
            <w:pPr>
              <w:ind w:left="-20"/>
              <w:rPr>
                <w:rFonts w:ascii="Times New Roman" w:hAnsi="Times New Roman" w:cs="Times New Roman"/>
                <w:i/>
              </w:rPr>
            </w:pPr>
            <w:r w:rsidRPr="00FB6C05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C05">
              <w:rPr>
                <w:rFonts w:ascii="Times New Roman" w:hAnsi="Times New Roman" w:cs="Times New Roman"/>
                <w:i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/>
              </w:rPr>
            </w:r>
            <w:r w:rsidR="00300AA4">
              <w:rPr>
                <w:rFonts w:ascii="Times New Roman" w:hAnsi="Times New Roman" w:cs="Times New Roman"/>
                <w:i/>
              </w:rPr>
              <w:fldChar w:fldCharType="separate"/>
            </w:r>
            <w:r w:rsidRPr="00FB6C05">
              <w:rPr>
                <w:rFonts w:ascii="Times New Roman" w:hAnsi="Times New Roman" w:cs="Times New Roman"/>
                <w:i/>
              </w:rPr>
              <w:fldChar w:fldCharType="end"/>
            </w:r>
            <w:r w:rsidRPr="00FB6C05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Grady</w:t>
            </w:r>
            <w:r w:rsidRPr="00BC23E6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  <w:r w:rsidR="004E0B9E" w:rsidRPr="00FB6C05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0B9E" w:rsidRPr="00FB6C05">
              <w:rPr>
                <w:rFonts w:ascii="Times New Roman" w:hAnsi="Times New Roman" w:cs="Times New Roman"/>
                <w:i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/>
              </w:rPr>
            </w:r>
            <w:r w:rsidR="00300AA4">
              <w:rPr>
                <w:rFonts w:ascii="Times New Roman" w:hAnsi="Times New Roman" w:cs="Times New Roman"/>
                <w:i/>
              </w:rPr>
              <w:fldChar w:fldCharType="separate"/>
            </w:r>
            <w:r w:rsidR="004E0B9E" w:rsidRPr="00FB6C05">
              <w:rPr>
                <w:rFonts w:ascii="Times New Roman" w:hAnsi="Times New Roman" w:cs="Times New Roman"/>
                <w:i/>
              </w:rPr>
              <w:fldChar w:fldCharType="end"/>
            </w:r>
            <w:r w:rsidR="004E0B9E" w:rsidRPr="00FB6C05">
              <w:rPr>
                <w:rFonts w:ascii="Times New Roman" w:hAnsi="Times New Roman" w:cs="Times New Roman"/>
                <w:i/>
              </w:rPr>
              <w:t xml:space="preserve"> </w:t>
            </w:r>
            <w:r w:rsidR="004E0B9E">
              <w:rPr>
                <w:rFonts w:ascii="Times New Roman" w:hAnsi="Times New Roman" w:cs="Times New Roman"/>
              </w:rPr>
              <w:t>Johns Creek</w:t>
            </w:r>
            <w:r>
              <w:rPr>
                <w:rFonts w:ascii="Times New Roman" w:hAnsi="Times New Roman" w:cs="Times New Roman"/>
                <w:i/>
              </w:rPr>
              <w:t xml:space="preserve">           </w:t>
            </w:r>
            <w:r w:rsidR="00E5787D" w:rsidRPr="00BC23E6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787D" w:rsidRPr="00BC23E6">
              <w:rPr>
                <w:rFonts w:ascii="Times New Roman" w:hAnsi="Times New Roman" w:cs="Times New Roman"/>
                <w:i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/>
              </w:rPr>
            </w:r>
            <w:r w:rsidR="00300AA4">
              <w:rPr>
                <w:rFonts w:ascii="Times New Roman" w:hAnsi="Times New Roman" w:cs="Times New Roman"/>
                <w:i/>
              </w:rPr>
              <w:fldChar w:fldCharType="separate"/>
            </w:r>
            <w:r w:rsidR="00E5787D" w:rsidRPr="00BC23E6">
              <w:rPr>
                <w:rFonts w:ascii="Times New Roman" w:hAnsi="Times New Roman" w:cs="Times New Roman"/>
                <w:i/>
              </w:rPr>
              <w:fldChar w:fldCharType="end"/>
            </w:r>
            <w:r w:rsidR="00E5787D" w:rsidRPr="00BC23E6">
              <w:rPr>
                <w:rFonts w:ascii="Times New Roman" w:hAnsi="Times New Roman" w:cs="Times New Roman"/>
                <w:i/>
              </w:rPr>
              <w:t xml:space="preserve"> </w:t>
            </w:r>
            <w:r w:rsidR="00E5787D" w:rsidRPr="00796806">
              <w:rPr>
                <w:rFonts w:ascii="Times New Roman" w:hAnsi="Times New Roman" w:cs="Times New Roman"/>
                <w:iCs/>
              </w:rPr>
              <w:t>Other</w:t>
            </w:r>
            <w:r w:rsidR="00E5787D">
              <w:rPr>
                <w:rFonts w:ascii="Times New Roman" w:hAnsi="Times New Roman" w:cs="Times New Roman"/>
                <w:i/>
              </w:rPr>
              <w:t xml:space="preserve"> (list)</w:t>
            </w:r>
          </w:p>
        </w:tc>
      </w:tr>
      <w:tr w:rsidR="001D1D70" w:rsidRPr="008B5B2E" w14:paraId="1C1DFF03" w14:textId="77777777" w:rsidTr="004E0B9E">
        <w:trPr>
          <w:trHeight w:val="602"/>
        </w:trPr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8A1CD" w14:textId="482275CB" w:rsidR="001D1D70" w:rsidRPr="00061E25" w:rsidRDefault="00061E25" w:rsidP="001D1D70">
            <w:pPr>
              <w:rPr>
                <w:rFonts w:ascii="Times New Roman" w:hAnsi="Times New Roman" w:cs="Times New Roman"/>
                <w:b/>
                <w:bCs/>
              </w:rPr>
            </w:pPr>
            <w:r w:rsidRPr="00061E25">
              <w:rPr>
                <w:rFonts w:ascii="Times New Roman" w:hAnsi="Times New Roman" w:cs="Times New Roman"/>
                <w:b/>
                <w:bCs/>
              </w:rPr>
              <w:t>Multi-site trial with Winship PI serving as overall study PI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40F4F" w14:textId="0AD5C302" w:rsidR="001D1D70" w:rsidRPr="001D1D70" w:rsidRDefault="001D1D70" w:rsidP="001D1D70">
            <w:pPr>
              <w:rPr>
                <w:rFonts w:ascii="Times New Roman" w:hAnsi="Times New Roman" w:cs="Times New Roman"/>
                <w:iCs/>
              </w:rPr>
            </w:pP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Yes</w:t>
            </w:r>
            <w:r w:rsidRPr="001D1D70" w:rsidDel="007425E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C41BC" w14:textId="41D59636" w:rsidR="001D1D70" w:rsidRPr="001D1D70" w:rsidRDefault="001D1D70" w:rsidP="001D1D7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</w:rPr>
              <w:t>If yes, please describe: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2A2AF" w14:textId="3B6823CA" w:rsidR="001D1D70" w:rsidRPr="001D1D70" w:rsidRDefault="001D1D70" w:rsidP="001D1D7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80829" w14:textId="02BAEE1B" w:rsidR="001D1D70" w:rsidRPr="00BC23E6" w:rsidRDefault="001D1D70" w:rsidP="001D1D70">
            <w:pPr>
              <w:rPr>
                <w:rFonts w:ascii="Times New Roman" w:hAnsi="Times New Roman" w:cs="Times New Roman"/>
                <w:i/>
              </w:rPr>
            </w:pP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No</w:t>
            </w:r>
            <w:r>
              <w:rPr>
                <w:rFonts w:ascii="Times New Roman" w:hAnsi="Times New Roman" w:cs="Times New Roman"/>
                <w:iCs/>
              </w:rPr>
              <w:t xml:space="preserve">                       </w:t>
            </w: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Unknown</w:t>
            </w:r>
          </w:p>
        </w:tc>
      </w:tr>
      <w:tr w:rsidR="001D1D70" w:rsidRPr="008B5B2E" w14:paraId="2C0A8A5A" w14:textId="77777777" w:rsidTr="004E0B9E">
        <w:trPr>
          <w:trHeight w:val="846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78D179" w14:textId="0940CDCE" w:rsidR="001D1D70" w:rsidRDefault="001D1D70" w:rsidP="001D1D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Will this trial utilize CTO staff?</w:t>
            </w:r>
          </w:p>
          <w:p w14:paraId="4FB20522" w14:textId="0DB9EF32" w:rsidR="001D1D70" w:rsidRPr="00796806" w:rsidRDefault="001D1D70" w:rsidP="001D1D70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796806">
              <w:rPr>
                <w:rFonts w:ascii="Times New Roman" w:hAnsi="Times New Roman" w:cs="Times New Roman"/>
                <w:b/>
                <w:i/>
                <w:iCs/>
              </w:rPr>
              <w:t>(check all that apply)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0196A" w14:textId="54852C6B" w:rsidR="001D1D70" w:rsidRPr="001D1D70" w:rsidRDefault="001D1D70" w:rsidP="001D1D70">
            <w:pPr>
              <w:rPr>
                <w:rFonts w:ascii="Times New Roman" w:hAnsi="Times New Roman" w:cs="Times New Roman"/>
                <w:iCs/>
              </w:rPr>
            </w:pP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Clinical</w:t>
            </w:r>
            <w:r w:rsidRPr="001D1D70" w:rsidDel="007425E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BE653" w14:textId="3ED38E16" w:rsidR="001D1D70" w:rsidRPr="001D1D70" w:rsidRDefault="001D1D70" w:rsidP="001D1D70">
            <w:pPr>
              <w:rPr>
                <w:rFonts w:ascii="Times New Roman" w:hAnsi="Times New Roman" w:cs="Times New Roman"/>
                <w:iCs/>
              </w:rPr>
            </w:pP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Regulatory</w:t>
            </w:r>
            <w:r w:rsidRPr="001D1D70" w:rsidDel="006C3BEB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FF0CC" w14:textId="6E4B7F32" w:rsidR="001D1D70" w:rsidRPr="001D1D70" w:rsidRDefault="001D1D70" w:rsidP="001D1D70">
            <w:pPr>
              <w:rPr>
                <w:rFonts w:ascii="Times New Roman" w:hAnsi="Times New Roman" w:cs="Times New Roman"/>
                <w:iCs/>
              </w:rPr>
            </w:pP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If PI is asking for selective CTO support, specify</w:t>
            </w:r>
            <w:r w:rsidR="008C39A0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7224" w14:textId="0003B78F" w:rsidR="001D1D70" w:rsidRPr="00BC23E6" w:rsidRDefault="001D1D70" w:rsidP="001D1D7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A22D" w14:textId="29A5A352" w:rsidR="001D1D70" w:rsidRPr="00BC23E6" w:rsidRDefault="001D1D70" w:rsidP="001D1D7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D1D70" w:rsidRPr="008B5B2E" w14:paraId="65E9A0AF" w14:textId="77777777" w:rsidTr="004E0B9E">
        <w:trPr>
          <w:trHeight w:val="846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47606" w14:textId="257E2671" w:rsidR="001D1D70" w:rsidRDefault="00061E25" w:rsidP="001D1D7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Emory-held </w:t>
            </w:r>
            <w:r w:rsidR="001D1D70">
              <w:rPr>
                <w:rFonts w:ascii="Times New Roman" w:hAnsi="Times New Roman" w:cs="Times New Roman"/>
                <w:b/>
              </w:rPr>
              <w:t>IND trial?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0B95D" w14:textId="3501CE14" w:rsidR="001D1D70" w:rsidRPr="001D1D70" w:rsidRDefault="001D1D70" w:rsidP="001D1D70">
            <w:pPr>
              <w:rPr>
                <w:rFonts w:ascii="Times New Roman" w:hAnsi="Times New Roman" w:cs="Times New Roman"/>
                <w:iCs/>
              </w:rPr>
            </w:pP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Yes</w:t>
            </w:r>
            <w:r w:rsidRPr="001D1D70" w:rsidDel="007425E5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42849" w14:textId="6859BFE9" w:rsidR="001D1D70" w:rsidRPr="001D1D70" w:rsidRDefault="001D1D70" w:rsidP="001D1D70">
            <w:pPr>
              <w:rPr>
                <w:rFonts w:ascii="Times New Roman" w:hAnsi="Times New Roman" w:cs="Times New Roman"/>
                <w:iCs/>
              </w:rPr>
            </w:pP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N</w:t>
            </w:r>
            <w:r>
              <w:rPr>
                <w:rFonts w:ascii="Times New Roman" w:hAnsi="Times New Roman" w:cs="Times New Roman"/>
                <w:iCs/>
              </w:rPr>
              <w:t>o</w:t>
            </w:r>
            <w:r w:rsidRPr="001D1D70" w:rsidDel="006C3BEB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A49F8" w14:textId="68F7903D" w:rsidR="001D1D70" w:rsidRPr="001D1D70" w:rsidRDefault="001D1D70" w:rsidP="001D1D70">
            <w:pPr>
              <w:rPr>
                <w:rFonts w:ascii="Times New Roman" w:hAnsi="Times New Roman" w:cs="Times New Roman"/>
                <w:iCs/>
              </w:rPr>
            </w:pPr>
            <w:r w:rsidRPr="001D1D70"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70">
              <w:rPr>
                <w:rFonts w:ascii="Times New Roman" w:hAnsi="Times New Roman" w:cs="Times New Roman"/>
                <w:iCs/>
              </w:rPr>
              <w:instrText xml:space="preserve"> FORMCHECKBOX </w:instrText>
            </w:r>
            <w:r w:rsidR="00300AA4">
              <w:rPr>
                <w:rFonts w:ascii="Times New Roman" w:hAnsi="Times New Roman" w:cs="Times New Roman"/>
                <w:iCs/>
              </w:rPr>
            </w:r>
            <w:r w:rsidR="00300AA4">
              <w:rPr>
                <w:rFonts w:ascii="Times New Roman" w:hAnsi="Times New Roman" w:cs="Times New Roman"/>
                <w:iCs/>
              </w:rPr>
              <w:fldChar w:fldCharType="separate"/>
            </w:r>
            <w:r w:rsidRPr="001D1D70">
              <w:rPr>
                <w:rFonts w:ascii="Times New Roman" w:hAnsi="Times New Roman" w:cs="Times New Roman"/>
                <w:iCs/>
              </w:rPr>
              <w:fldChar w:fldCharType="end"/>
            </w:r>
            <w:r w:rsidRPr="001D1D70">
              <w:rPr>
                <w:rFonts w:ascii="Times New Roman" w:hAnsi="Times New Roman" w:cs="Times New Roman"/>
                <w:iCs/>
              </w:rPr>
              <w:t xml:space="preserve"> Unknown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47394" w14:textId="77777777" w:rsidR="001D1D70" w:rsidRPr="00BC23E6" w:rsidRDefault="001D1D70" w:rsidP="001D1D7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CF5B" w14:textId="77777777" w:rsidR="001D1D70" w:rsidRPr="00BC23E6" w:rsidRDefault="001D1D70" w:rsidP="001D1D70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1D1D70" w:rsidRPr="008B5B2E" w14:paraId="1C147457" w14:textId="77777777" w:rsidTr="002778E2">
        <w:trPr>
          <w:trHeight w:val="530"/>
        </w:trPr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9C11B" w14:textId="04A5B45B" w:rsidR="001D1D70" w:rsidRPr="00BC23E6" w:rsidRDefault="001D1D70" w:rsidP="001D1D70">
            <w:pPr>
              <w:rPr>
                <w:rFonts w:ascii="Times New Roman" w:hAnsi="Times New Roman" w:cs="Times New Roman"/>
                <w:b/>
              </w:rPr>
            </w:pPr>
            <w:r w:rsidRPr="00BC23E6">
              <w:rPr>
                <w:rFonts w:ascii="Times New Roman" w:hAnsi="Times New Roman" w:cs="Times New Roman"/>
                <w:b/>
              </w:rPr>
              <w:t>Sponsor Name</w:t>
            </w:r>
          </w:p>
        </w:tc>
        <w:tc>
          <w:tcPr>
            <w:tcW w:w="441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6F2C4" w14:textId="52D002FD" w:rsidR="001D1D70" w:rsidRPr="00BC23E6" w:rsidRDefault="001D1D70" w:rsidP="001D1D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C05BE" w14:textId="72157266" w:rsidR="001D1D70" w:rsidRPr="00BC23E6" w:rsidRDefault="001D1D70" w:rsidP="001D1D70">
            <w:pPr>
              <w:rPr>
                <w:rFonts w:ascii="Times New Roman" w:hAnsi="Times New Roman" w:cs="Times New Roman"/>
                <w:b/>
              </w:rPr>
            </w:pPr>
            <w:r w:rsidRPr="000C6423">
              <w:rPr>
                <w:rFonts w:ascii="Times New Roman" w:hAnsi="Times New Roman" w:cs="Times New Roman"/>
                <w:b/>
              </w:rPr>
              <w:t>Protocol Number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5413C" w14:textId="77777777" w:rsidR="001D1D70" w:rsidRPr="00BC23E6" w:rsidRDefault="001D1D70" w:rsidP="001D1D70">
            <w:pPr>
              <w:rPr>
                <w:rFonts w:ascii="Times New Roman" w:hAnsi="Times New Roman" w:cs="Times New Roman"/>
              </w:rPr>
            </w:pPr>
          </w:p>
        </w:tc>
      </w:tr>
      <w:tr w:rsidR="001D1D70" w:rsidRPr="008B5B2E" w14:paraId="6A41454A" w14:textId="77777777" w:rsidTr="00B71E77">
        <w:trPr>
          <w:trHeight w:val="70"/>
        </w:trPr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B7F7C" w14:textId="77777777" w:rsidR="001D1D70" w:rsidRDefault="001D1D70" w:rsidP="001D1D70">
            <w:pPr>
              <w:rPr>
                <w:rFonts w:ascii="Times New Roman" w:hAnsi="Times New Roman" w:cs="Times New Roman"/>
                <w:b/>
              </w:rPr>
            </w:pPr>
          </w:p>
          <w:p w14:paraId="0656BCC0" w14:textId="77777777" w:rsidR="001D1D70" w:rsidRPr="00BC23E6" w:rsidRDefault="001D1D70" w:rsidP="001D1D70">
            <w:pPr>
              <w:rPr>
                <w:rFonts w:ascii="Times New Roman" w:hAnsi="Times New Roman" w:cs="Times New Roman"/>
                <w:b/>
              </w:rPr>
            </w:pPr>
            <w:r w:rsidRPr="00A541CC">
              <w:rPr>
                <w:rFonts w:ascii="Times New Roman" w:hAnsi="Times New Roman" w:cs="Times New Roman"/>
                <w:b/>
              </w:rPr>
              <w:t>Protocol Title</w:t>
            </w:r>
          </w:p>
        </w:tc>
        <w:tc>
          <w:tcPr>
            <w:tcW w:w="1197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A0AE8" w14:textId="4548EBE2" w:rsidR="001D1D70" w:rsidRPr="00BC23E6" w:rsidRDefault="001D1D70" w:rsidP="001D1D70">
            <w:pPr>
              <w:rPr>
                <w:rFonts w:ascii="Times New Roman" w:hAnsi="Times New Roman" w:cs="Times New Roman"/>
              </w:rPr>
            </w:pPr>
          </w:p>
        </w:tc>
      </w:tr>
      <w:tr w:rsidR="00CB5D6F" w:rsidRPr="008B5B2E" w14:paraId="4EA3BDBF" w14:textId="77777777" w:rsidTr="009D68D7">
        <w:trPr>
          <w:trHeight w:val="512"/>
        </w:trPr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502A3" w14:textId="087730F1" w:rsidR="00CB5D6F" w:rsidRDefault="00CB5D6F" w:rsidP="001D1D70">
            <w:pPr>
              <w:rPr>
                <w:rStyle w:val="Style1"/>
              </w:rPr>
            </w:pPr>
            <w:r w:rsidRPr="00EE021E">
              <w:rPr>
                <w:rFonts w:ascii="Times New Roman" w:hAnsi="Times New Roman" w:cs="Times New Roman"/>
                <w:b/>
              </w:rPr>
              <w:t>Funding Source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305B3" w14:textId="77777777" w:rsidR="00CB5D6F" w:rsidRDefault="00CB5D6F" w:rsidP="001D1D70">
            <w:pPr>
              <w:rPr>
                <w:rStyle w:val="Style1"/>
              </w:rPr>
            </w:pP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E7FBE" w14:textId="0E5226FF" w:rsidR="00CB5D6F" w:rsidRDefault="00CB5D6F" w:rsidP="001D1D70">
            <w:pPr>
              <w:rPr>
                <w:rStyle w:val="Style1"/>
              </w:rPr>
            </w:pPr>
            <w:r w:rsidRPr="500273F5">
              <w:rPr>
                <w:rFonts w:ascii="Times New Roman" w:hAnsi="Times New Roman" w:cs="Times New Roman"/>
                <w:b/>
                <w:bCs/>
              </w:rPr>
              <w:t>Study Source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75C17" w14:textId="42F1E443" w:rsidR="00CB5D6F" w:rsidRDefault="00300AA4" w:rsidP="001D1D70">
            <w:pPr>
              <w:rPr>
                <w:rStyle w:val="Style1"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alias w:val="Sponsor Type"/>
                <w:tag w:val="Sponsor Type"/>
                <w:id w:val="-1410762164"/>
                <w:placeholder>
                  <w:docPart w:val="43C7A78D5A8049098C33C59E99080CE2"/>
                </w:placeholder>
                <w:showingPlcHdr/>
                <w:dropDownList>
                  <w:listItem w:value="Choose an item."/>
                  <w:listItem w:displayText="National" w:value="National"/>
                  <w:listItem w:displayText="Industrial" w:value="Industrial"/>
                  <w:listItem w:displayText="Externally Peer Reviewed" w:value="Externally Peer Reviewed"/>
                  <w:listItem w:displayText="Institutional" w:value="Institutional"/>
                </w:dropDownList>
              </w:sdtPr>
              <w:sdtEndPr/>
              <w:sdtContent>
                <w:r w:rsidR="00CB5D6F" w:rsidRPr="003B26F9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49D72" w14:textId="3D80BA0E" w:rsidR="00CB5D6F" w:rsidRDefault="00CB5D6F" w:rsidP="001D1D70">
            <w:pPr>
              <w:rPr>
                <w:rStyle w:val="Style1"/>
              </w:rPr>
            </w:pPr>
            <w:r>
              <w:rPr>
                <w:rFonts w:ascii="Times New Roman" w:hAnsi="Times New Roman" w:cs="Times New Roman"/>
                <w:b/>
              </w:rPr>
              <w:t>PI Interest</w:t>
            </w:r>
          </w:p>
        </w:tc>
        <w:sdt>
          <w:sdtPr>
            <w:rPr>
              <w:rStyle w:val="Style1"/>
            </w:rPr>
            <w:alias w:val="PI Interest"/>
            <w:tag w:val="PI Interest"/>
            <w:id w:val="1987037858"/>
            <w:placeholder>
              <w:docPart w:val="9214A7CAE90D4F65820EB2B0C721FD6B"/>
            </w:placeholder>
            <w:showingPlcHdr/>
            <w:dropDownList>
              <w:listItem w:value="Choose an item."/>
              <w:listItem w:displayText="Confirmed" w:value="Confirmed"/>
              <w:listItem w:displayText="Reviewing" w:value="Reviewing"/>
              <w:listItem w:displayText="Unknown" w:value="Unknown"/>
              <w:listItem w:displayText="Not Interested" w:value="Not Interested"/>
            </w:dropDownList>
          </w:sdtPr>
          <w:sdtEndPr>
            <w:rPr>
              <w:rStyle w:val="Style1"/>
            </w:rPr>
          </w:sdtEndPr>
          <w:sdtContent>
            <w:tc>
              <w:tcPr>
                <w:tcW w:w="24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32383A" w14:textId="558A1EBA" w:rsidR="00CB5D6F" w:rsidRDefault="00CB5D6F" w:rsidP="001D1D70">
                <w:pPr>
                  <w:rPr>
                    <w:rStyle w:val="Style1"/>
                  </w:rPr>
                </w:pPr>
                <w:r w:rsidRPr="007705E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6093E3B" w14:textId="77777777" w:rsidR="00B71E77" w:rsidRDefault="00B71E77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4395" w:type="dxa"/>
        <w:tblBorders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597"/>
        <w:gridCol w:w="3598"/>
        <w:gridCol w:w="3597"/>
        <w:gridCol w:w="3603"/>
      </w:tblGrid>
      <w:tr w:rsidR="0024091C" w:rsidRPr="00BB4E5F" w14:paraId="771DBEDB" w14:textId="77777777" w:rsidTr="00B71E77">
        <w:trPr>
          <w:trHeight w:val="575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256EF0" w14:textId="77777777" w:rsidR="0024091C" w:rsidRPr="00BB4E5F" w:rsidRDefault="0024091C" w:rsidP="001C210B">
            <w:pPr>
              <w:rPr>
                <w:rFonts w:ascii="Times New Roman" w:hAnsi="Times New Roman" w:cs="Times New Roman"/>
                <w:b/>
              </w:rPr>
            </w:pPr>
            <w:r w:rsidRPr="00BB4E5F">
              <w:rPr>
                <w:rFonts w:ascii="Times New Roman" w:hAnsi="Times New Roman" w:cs="Times New Roman"/>
                <w:b/>
                <w:bCs/>
              </w:rPr>
              <w:t>PART II – RESEARCH MANAGER REVIEW</w:t>
            </w:r>
          </w:p>
        </w:tc>
      </w:tr>
      <w:tr w:rsidR="0024091C" w:rsidRPr="00BB4E5F" w:rsidDel="00E43A5B" w14:paraId="0563E65E" w14:textId="77777777" w:rsidTr="00B71E77">
        <w:trPr>
          <w:trHeight w:val="575"/>
        </w:trPr>
        <w:tc>
          <w:tcPr>
            <w:tcW w:w="1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2FD750" w14:textId="77777777" w:rsidR="0024091C" w:rsidRPr="00BB4E5F" w:rsidDel="00E43A5B" w:rsidRDefault="0024091C" w:rsidP="001C210B">
            <w:pPr>
              <w:rPr>
                <w:rFonts w:ascii="Times New Roman" w:hAnsi="Times New Roman" w:cs="Times New Roman"/>
                <w:bCs/>
              </w:rPr>
            </w:pPr>
            <w:r w:rsidRPr="00BB4E5F">
              <w:rPr>
                <w:rFonts w:ascii="Times New Roman" w:hAnsi="Times New Roman" w:cs="Times New Roman"/>
                <w:bCs/>
              </w:rPr>
              <w:t>For all interventional treatment trials, with confirmed PI interest in utilizing CTO resources (e.g., regulatory, clinical), initiate feasibility review and route to the Regulatory Team for initiation of study start-up activities.</w:t>
            </w:r>
          </w:p>
        </w:tc>
      </w:tr>
      <w:tr w:rsidR="0024091C" w:rsidRPr="00BB4E5F" w:rsidDel="00E43A5B" w14:paraId="3F9A2DE3" w14:textId="77777777" w:rsidTr="00B71E77">
        <w:trPr>
          <w:trHeight w:val="575"/>
        </w:trPr>
        <w:tc>
          <w:tcPr>
            <w:tcW w:w="1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895081" w14:textId="77777777" w:rsidR="0024091C" w:rsidRPr="00BB4E5F" w:rsidRDefault="0024091C" w:rsidP="001C210B">
            <w:pPr>
              <w:rPr>
                <w:rFonts w:ascii="Times New Roman" w:hAnsi="Times New Roman" w:cs="Times New Roman"/>
                <w:bCs/>
              </w:rPr>
            </w:pPr>
            <w:r w:rsidRPr="00BB4E5F">
              <w:rPr>
                <w:rFonts w:ascii="Times New Roman" w:hAnsi="Times New Roman" w:cs="Times New Roman"/>
                <w:bCs/>
              </w:rPr>
              <w:t xml:space="preserve">For interventional non-treatment or non-interventional studies, with confirmed PI interest in utilizing the CTO’s resources (e.g., regulatory, clinical), please determine </w:t>
            </w:r>
            <w:r>
              <w:rPr>
                <w:rFonts w:ascii="Times New Roman" w:hAnsi="Times New Roman" w:cs="Times New Roman"/>
                <w:bCs/>
              </w:rPr>
              <w:t>Cancer Center Support Grant (</w:t>
            </w:r>
            <w:r w:rsidRPr="00BB4E5F">
              <w:rPr>
                <w:rFonts w:ascii="Times New Roman" w:hAnsi="Times New Roman" w:cs="Times New Roman"/>
                <w:bCs/>
              </w:rPr>
              <w:t>CCSG</w:t>
            </w:r>
            <w:r>
              <w:rPr>
                <w:rFonts w:ascii="Times New Roman" w:hAnsi="Times New Roman" w:cs="Times New Roman"/>
                <w:bCs/>
              </w:rPr>
              <w:t>)</w:t>
            </w:r>
            <w:r w:rsidRPr="00BB4E5F">
              <w:rPr>
                <w:rFonts w:ascii="Times New Roman" w:hAnsi="Times New Roman" w:cs="Times New Roman"/>
                <w:bCs/>
              </w:rPr>
              <w:t xml:space="preserve"> applicability and if CTO resources are available to support the trial, with assistance from the Assistant Director, Clinical Research Staff, when needed.</w:t>
            </w:r>
          </w:p>
          <w:p w14:paraId="02E25316" w14:textId="77777777" w:rsidR="0024091C" w:rsidRPr="00BB4E5F" w:rsidDel="00E43A5B" w:rsidRDefault="0024091C" w:rsidP="001C210B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BB4E5F">
              <w:rPr>
                <w:rFonts w:ascii="Times New Roman" w:hAnsi="Times New Roman" w:cs="Times New Roman"/>
                <w:bCs/>
              </w:rPr>
              <w:t xml:space="preserve">CCSG applicability: If CTO resources will be utilized for the study and the trial is CCSG-relevant, initiate feasibility review and route to the Regulatory Team for initiation of study start-up activities. If CTO resources will not be utilized for the study or the trial is not CCSG-relevant, notify the Assistant Director, CR Staff, who will confirm the decision and inform the PI and Regulatory Team. The Regulatory Team will archive the trial.  </w:t>
            </w:r>
          </w:p>
        </w:tc>
      </w:tr>
      <w:tr w:rsidR="0024091C" w:rsidRPr="00BB4E5F" w14:paraId="45066345" w14:textId="77777777" w:rsidTr="00B71E77">
        <w:trPr>
          <w:trHeight w:val="512"/>
        </w:trPr>
        <w:tc>
          <w:tcPr>
            <w:tcW w:w="14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DF2E78" w14:textId="77777777" w:rsidR="0024091C" w:rsidRPr="00BB4E5F" w:rsidRDefault="0024091C" w:rsidP="001C2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Determination of CCSG-applicability and CTO Resource Utilization</w:t>
            </w:r>
          </w:p>
        </w:tc>
      </w:tr>
      <w:tr w:rsidR="0024091C" w:rsidRPr="00BB4E5F" w14:paraId="712678E9" w14:textId="77777777" w:rsidTr="00B71E77">
        <w:trPr>
          <w:trHeight w:val="512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B3851" w14:textId="77777777" w:rsidR="0024091C" w:rsidRPr="00BB4E5F" w:rsidRDefault="0024091C" w:rsidP="001C2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Study Type</w:t>
            </w:r>
          </w:p>
        </w:tc>
        <w:sdt>
          <w:sdtPr>
            <w:rPr>
              <w:rFonts w:ascii="Times New Roman" w:hAnsi="Times New Roman" w:cs="Times New Roman"/>
            </w:rPr>
            <w:alias w:val="Study Type"/>
            <w:tag w:val="Study Type"/>
            <w:id w:val="-581911493"/>
            <w:placeholder>
              <w:docPart w:val="8C251C19381847C9B074859EE9FF177B"/>
            </w:placeholder>
            <w:showingPlcHdr/>
            <w:dropDownList>
              <w:listItem w:value="Choose an item."/>
              <w:listItem w:displayText="Interventional Treatment" w:value="Interventional Treatment"/>
              <w:listItem w:displayText="Interventional Non-treatment" w:value="Interventional Non-treatment"/>
              <w:listItem w:displayText="Non-interventional" w:value="Non-interventional"/>
            </w:dropDownList>
          </w:sdtPr>
          <w:sdtEndPr/>
          <w:sdtContent>
            <w:tc>
              <w:tcPr>
                <w:tcW w:w="3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4C44A2" w14:textId="77777777" w:rsidR="0024091C" w:rsidRPr="00BB4E5F" w:rsidRDefault="0024091C" w:rsidP="001C210B">
                <w:pPr>
                  <w:rPr>
                    <w:rFonts w:ascii="Times New Roman" w:hAnsi="Times New Roman" w:cs="Times New Roman"/>
                    <w:b/>
                  </w:rPr>
                </w:pPr>
                <w:r w:rsidRPr="007705E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1C017" w14:textId="77777777" w:rsidR="0024091C" w:rsidRPr="00BB4E5F" w:rsidRDefault="0024091C" w:rsidP="001C2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Clinical Research Category (DT4)</w:t>
            </w:r>
          </w:p>
        </w:tc>
        <w:sdt>
          <w:sdtPr>
            <w:rPr>
              <w:rFonts w:ascii="Times New Roman" w:hAnsi="Times New Roman" w:cs="Times New Roman"/>
              <w:b/>
            </w:rPr>
            <w:alias w:val="DT4 Category"/>
            <w:tag w:val="DT4 Category"/>
            <w:id w:val="-1974288908"/>
            <w:placeholder>
              <w:docPart w:val="65A7C82CF8D149BE9158619025480996"/>
            </w:placeholder>
            <w:showingPlcHdr/>
            <w:dropDownList>
              <w:listItem w:value="Choose an item."/>
              <w:listItem w:displayText="Interventional" w:value="Interventional"/>
              <w:listItem w:displayText="Observational" w:value="Observational"/>
              <w:listItem w:displayText="Ancillary or Correlative" w:value="Ancillary or Correlative"/>
              <w:listItem w:displayText="Not Applicable" w:value="Not Applicable"/>
            </w:dropDownList>
          </w:sdtPr>
          <w:sdtEndPr/>
          <w:sdtContent>
            <w:tc>
              <w:tcPr>
                <w:tcW w:w="35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62DF89" w14:textId="77777777" w:rsidR="0024091C" w:rsidRPr="00BB4E5F" w:rsidRDefault="0024091C" w:rsidP="001C210B">
                <w:pPr>
                  <w:rPr>
                    <w:rFonts w:ascii="Times New Roman" w:hAnsi="Times New Roman" w:cs="Times New Roman"/>
                    <w:b/>
                  </w:rPr>
                </w:pPr>
                <w:r w:rsidRPr="008A4DC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24091C" w:rsidRPr="00BB4E5F" w14:paraId="09C1BAA5" w14:textId="77777777" w:rsidTr="00B71E77">
        <w:trPr>
          <w:trHeight w:val="512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834B" w14:textId="77777777" w:rsidR="0024091C" w:rsidRDefault="0024091C" w:rsidP="001C2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Is this trial CCSG-applicable?</w:t>
            </w:r>
          </w:p>
          <w:p w14:paraId="5E2ECFCD" w14:textId="6A0C2790" w:rsidR="0024091C" w:rsidRPr="006D1833" w:rsidRDefault="0024091C" w:rsidP="001C210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6D1833">
              <w:rPr>
                <w:rFonts w:ascii="Times New Roman" w:hAnsi="Times New Roman" w:cs="Times New Roman"/>
                <w:bCs/>
                <w:i/>
                <w:iCs/>
              </w:rPr>
              <w:t>(</w:t>
            </w:r>
            <w:r w:rsidR="002D704D">
              <w:rPr>
                <w:rFonts w:ascii="Times New Roman" w:hAnsi="Times New Roman" w:cs="Times New Roman"/>
                <w:bCs/>
                <w:i/>
                <w:iCs/>
              </w:rPr>
              <w:t xml:space="preserve">Note: </w:t>
            </w:r>
            <w:r w:rsidRPr="006D1833">
              <w:rPr>
                <w:rFonts w:ascii="Times New Roman" w:hAnsi="Times New Roman" w:cs="Times New Roman"/>
                <w:bCs/>
                <w:i/>
                <w:iCs/>
              </w:rPr>
              <w:t>If trial is DT4 applicable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, </w:t>
            </w:r>
            <w:r w:rsidRPr="006D1833">
              <w:rPr>
                <w:rFonts w:ascii="Times New Roman" w:hAnsi="Times New Roman" w:cs="Times New Roman"/>
                <w:bCs/>
                <w:i/>
                <w:iCs/>
              </w:rPr>
              <w:t xml:space="preserve">select yes) 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D98B" w14:textId="77777777" w:rsidR="0024091C" w:rsidRPr="00BB4E5F" w:rsidRDefault="00300AA4" w:rsidP="001C210B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-177177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91C" w:rsidRPr="00BB4E5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4091C" w:rsidRPr="00BB4E5F">
              <w:rPr>
                <w:rFonts w:ascii="Times New Roman" w:hAnsi="Times New Roman" w:cs="Times New Roman"/>
                <w:b/>
              </w:rPr>
              <w:t xml:space="preserve">  </w:t>
            </w:r>
            <w:r w:rsidR="0024091C">
              <w:rPr>
                <w:rFonts w:ascii="Times New Roman" w:hAnsi="Times New Roman" w:cs="Times New Roman"/>
                <w:b/>
              </w:rPr>
              <w:t xml:space="preserve">Yes             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122891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91C" w:rsidRPr="00BB4E5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4091C" w:rsidRPr="00BB4E5F">
              <w:rPr>
                <w:rFonts w:ascii="Times New Roman" w:hAnsi="Times New Roman" w:cs="Times New Roman"/>
                <w:b/>
              </w:rPr>
              <w:t xml:space="preserve">  </w:t>
            </w:r>
            <w:r w:rsidR="0024091C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7CD0" w14:textId="77777777" w:rsidR="0024091C" w:rsidRDefault="0024091C" w:rsidP="001C2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Should CTO resources be utilized?</w:t>
            </w:r>
          </w:p>
          <w:p w14:paraId="63A5372A" w14:textId="77777777" w:rsidR="0024091C" w:rsidRPr="00D86788" w:rsidRDefault="0024091C" w:rsidP="001C210B">
            <w:pPr>
              <w:rPr>
                <w:rFonts w:ascii="Times New Roman" w:hAnsi="Times New Roman" w:cs="Times New Roman"/>
                <w:bCs/>
                <w:i/>
                <w:iCs/>
              </w:rPr>
            </w:pPr>
            <w:r w:rsidRPr="00D86788">
              <w:rPr>
                <w:rFonts w:ascii="Times New Roman" w:hAnsi="Times New Roman" w:cs="Times New Roman"/>
                <w:bCs/>
                <w:i/>
                <w:iCs/>
              </w:rPr>
              <w:t>(If trial is not CCSG-applicable, but CTO resources should be utilized please describe why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in comment box </w:t>
            </w:r>
            <w:r w:rsidRPr="00D86788">
              <w:rPr>
                <w:rFonts w:ascii="Times New Roman" w:hAnsi="Times New Roman" w:cs="Times New Roman"/>
                <w:bCs/>
                <w:i/>
                <w:iCs/>
              </w:rPr>
              <w:t>below)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22CE9" w14:textId="77777777" w:rsidR="0024091C" w:rsidRPr="00BB4E5F" w:rsidRDefault="00300AA4" w:rsidP="001C210B">
            <w:pPr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81075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91C" w:rsidRPr="00BB4E5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4091C" w:rsidRPr="00BB4E5F">
              <w:rPr>
                <w:rFonts w:ascii="Times New Roman" w:hAnsi="Times New Roman" w:cs="Times New Roman"/>
                <w:b/>
              </w:rPr>
              <w:t xml:space="preserve">  </w:t>
            </w:r>
            <w:r w:rsidR="0024091C">
              <w:rPr>
                <w:rFonts w:ascii="Times New Roman" w:hAnsi="Times New Roman" w:cs="Times New Roman"/>
                <w:b/>
              </w:rPr>
              <w:t xml:space="preserve">Yes                  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36977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091C" w:rsidRPr="00BB4E5F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24091C" w:rsidRPr="00BB4E5F">
              <w:rPr>
                <w:rFonts w:ascii="Times New Roman" w:hAnsi="Times New Roman" w:cs="Times New Roman"/>
                <w:b/>
              </w:rPr>
              <w:t xml:space="preserve">  </w:t>
            </w:r>
            <w:r w:rsidR="0024091C">
              <w:rPr>
                <w:rFonts w:ascii="Times New Roman" w:hAnsi="Times New Roman" w:cs="Times New Roman"/>
                <w:b/>
              </w:rPr>
              <w:t>No</w:t>
            </w:r>
          </w:p>
        </w:tc>
      </w:tr>
    </w:tbl>
    <w:p w14:paraId="1B1F7432" w14:textId="77777777" w:rsidR="00B71E77" w:rsidRDefault="00B71E77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35"/>
        <w:gridCol w:w="270"/>
        <w:gridCol w:w="2160"/>
        <w:gridCol w:w="180"/>
        <w:gridCol w:w="3060"/>
        <w:gridCol w:w="990"/>
        <w:gridCol w:w="4495"/>
      </w:tblGrid>
      <w:tr w:rsidR="00B71E77" w:rsidRPr="00BB4E5F" w14:paraId="015C4326" w14:textId="77777777" w:rsidTr="001C210B">
        <w:trPr>
          <w:trHeight w:val="512"/>
        </w:trPr>
        <w:tc>
          <w:tcPr>
            <w:tcW w:w="143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0B95771" w14:textId="77777777" w:rsidR="00B71E77" w:rsidRPr="00BB4E5F" w:rsidDel="00E43A5B" w:rsidRDefault="00B71E77" w:rsidP="001C210B">
            <w:pPr>
              <w:rPr>
                <w:rFonts w:ascii="Times New Roman" w:hAnsi="Times New Roman" w:cs="Times New Roman"/>
                <w:b/>
              </w:rPr>
            </w:pPr>
            <w:r w:rsidRPr="00BB4E5F">
              <w:rPr>
                <w:rFonts w:ascii="Times New Roman" w:hAnsi="Times New Roman" w:cs="Times New Roman"/>
                <w:b/>
              </w:rPr>
              <w:t>SIGNATURES</w:t>
            </w:r>
          </w:p>
        </w:tc>
      </w:tr>
      <w:tr w:rsidR="002F7E3B" w:rsidRPr="00BB4E5F" w14:paraId="31FCAD10" w14:textId="77777777" w:rsidTr="00786216">
        <w:trPr>
          <w:trHeight w:val="51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88CC04" w14:textId="77777777" w:rsidR="002F7E3B" w:rsidRPr="00BB4E5F" w:rsidRDefault="002F7E3B" w:rsidP="001C210B">
            <w:pPr>
              <w:rPr>
                <w:rFonts w:ascii="Times New Roman" w:hAnsi="Times New Roman" w:cs="Times New Roman"/>
                <w:b/>
              </w:rPr>
            </w:pPr>
            <w:r w:rsidRPr="00BB4E5F">
              <w:rPr>
                <w:rFonts w:ascii="Times New Roman" w:hAnsi="Times New Roman" w:cs="Times New Roman"/>
                <w:b/>
              </w:rPr>
              <w:t>Research Manager Sign-off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78CAB" w14:textId="77777777" w:rsidR="002F7E3B" w:rsidRPr="00BB4E5F" w:rsidRDefault="002F7E3B" w:rsidP="001C210B">
            <w:pPr>
              <w:rPr>
                <w:rFonts w:ascii="Times New Roman" w:hAnsi="Times New Roman" w:cs="Times New Roman"/>
                <w:b/>
              </w:rPr>
            </w:pPr>
          </w:p>
          <w:p w14:paraId="6EAC71E8" w14:textId="77777777" w:rsidR="002F7E3B" w:rsidRPr="00BB4E5F" w:rsidRDefault="002F7E3B" w:rsidP="001C21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ABFCC" w14:textId="77777777" w:rsidR="002F7E3B" w:rsidRPr="00BB4E5F" w:rsidRDefault="002F7E3B" w:rsidP="001C21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8D4E8" w14:textId="77777777" w:rsidR="002F7E3B" w:rsidRPr="00BB4E5F" w:rsidRDefault="002F7E3B" w:rsidP="001C21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1E77" w:rsidRPr="00BB4E5F" w14:paraId="7128A3D2" w14:textId="77777777" w:rsidTr="001C210B">
        <w:trPr>
          <w:trHeight w:val="71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7FE0D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2A1E41" w14:textId="77777777" w:rsidR="00B71E77" w:rsidRPr="00BB4E5F" w:rsidRDefault="00B71E77" w:rsidP="001C21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B4E5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Signature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D75BD0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9F6E2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B4E5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F80C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B71E77" w:rsidRPr="00BB4E5F" w14:paraId="42FEAF5C" w14:textId="77777777" w:rsidTr="001C210B">
        <w:trPr>
          <w:trHeight w:val="512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21A9B9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  <w:r w:rsidRPr="00BB4E5F">
              <w:rPr>
                <w:rFonts w:ascii="Times New Roman" w:hAnsi="Times New Roman" w:cs="Times New Roman"/>
                <w:b/>
              </w:rPr>
              <w:t>Assistant Director, CR staff</w:t>
            </w:r>
          </w:p>
          <w:p w14:paraId="0978F08F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BB4E5F">
              <w:rPr>
                <w:rFonts w:ascii="Times New Roman" w:hAnsi="Times New Roman" w:cs="Times New Roman"/>
                <w:b/>
                <w:i/>
                <w:iCs/>
              </w:rPr>
              <w:t>(if trial was not approved)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B142F6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62CD3B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81FA2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6378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71E77" w:rsidRPr="00BB4E5F" w14:paraId="5B06F34E" w14:textId="77777777" w:rsidTr="001C210B">
        <w:trPr>
          <w:trHeight w:val="197"/>
        </w:trPr>
        <w:tc>
          <w:tcPr>
            <w:tcW w:w="3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A422D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E98574" w14:textId="77777777" w:rsidR="00B71E77" w:rsidRPr="00BB4E5F" w:rsidRDefault="00B71E77" w:rsidP="001C210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B4E5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Signature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16318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337325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BB4E5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Date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5411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B71E77" w:rsidRPr="00BB4E5F" w14:paraId="2076C6CE" w14:textId="77777777" w:rsidTr="001C210B">
        <w:trPr>
          <w:trHeight w:val="584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B0DD17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  <w:r w:rsidRPr="00BB4E5F">
              <w:rPr>
                <w:rFonts w:ascii="Times New Roman" w:hAnsi="Times New Roman" w:cs="Times New Roman"/>
                <w:b/>
              </w:rPr>
              <w:t>Comments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1E8876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65C6D3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  <w:p w14:paraId="5ADE017E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EC1CF6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C935" w14:textId="77777777" w:rsidR="00B71E77" w:rsidRPr="00BB4E5F" w:rsidRDefault="00B71E77" w:rsidP="001C210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03F0B4A" w14:textId="44CB0BB2" w:rsidR="00E43A5B" w:rsidRPr="003E0CDE" w:rsidRDefault="00E43A5B" w:rsidP="003E0CDE">
      <w:pPr>
        <w:rPr>
          <w:rFonts w:ascii="Times New Roman" w:hAnsi="Times New Roman" w:cs="Times New Roman"/>
          <w:i/>
          <w:iCs/>
          <w:sz w:val="2"/>
          <w:szCs w:val="2"/>
        </w:rPr>
      </w:pPr>
    </w:p>
    <w:sectPr w:rsidR="00E43A5B" w:rsidRPr="003E0CDE" w:rsidSect="00604B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02611" w14:textId="77777777" w:rsidR="00300AA4" w:rsidRDefault="00300AA4" w:rsidP="00604B9B">
      <w:pPr>
        <w:spacing w:after="0" w:line="240" w:lineRule="auto"/>
      </w:pPr>
      <w:r>
        <w:separator/>
      </w:r>
    </w:p>
  </w:endnote>
  <w:endnote w:type="continuationSeparator" w:id="0">
    <w:p w14:paraId="4679A422" w14:textId="77777777" w:rsidR="00300AA4" w:rsidRDefault="00300AA4" w:rsidP="0060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2318B" w14:textId="77777777" w:rsidR="00F2315B" w:rsidRDefault="00F23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BF7BA" w14:textId="77777777" w:rsidR="00CC1853" w:rsidRDefault="00CC1853" w:rsidP="000A6EA3">
    <w:pPr>
      <w:pStyle w:val="Footer"/>
      <w:rPr>
        <w:rFonts w:cstheme="minorHAnsi"/>
        <w:sz w:val="18"/>
        <w:szCs w:val="18"/>
      </w:rPr>
    </w:pPr>
  </w:p>
  <w:p w14:paraId="16390BCA" w14:textId="34D680BA" w:rsidR="00CC1853" w:rsidRPr="00061E25" w:rsidRDefault="00CC1853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061E25">
      <w:rPr>
        <w:rFonts w:ascii="Times New Roman" w:hAnsi="Times New Roman" w:cs="Times New Roman"/>
        <w:noProof/>
        <w:color w:val="2F5496" w:themeColor="accent1" w:themeShade="BF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275C517" wp14:editId="5C3F2FC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1059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059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042FCDD" id="Straight Connector 59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71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" strokecolor="#2f5496 [2404]" strokeweight="1.5pt">
              <v:stroke joinstyle="miter"/>
            </v:line>
          </w:pict>
        </mc:Fallback>
      </mc:AlternateContent>
    </w:r>
    <w:r w:rsidR="00E10882" w:rsidRPr="00061E25">
      <w:rPr>
        <w:rFonts w:ascii="Times New Roman" w:hAnsi="Times New Roman" w:cs="Times New Roman"/>
        <w:sz w:val="18"/>
        <w:szCs w:val="18"/>
      </w:rPr>
      <w:t xml:space="preserve">Protocol </w:t>
    </w:r>
    <w:r w:rsidR="009E36B3" w:rsidRPr="00061E25">
      <w:rPr>
        <w:rFonts w:ascii="Times New Roman" w:hAnsi="Times New Roman" w:cs="Times New Roman"/>
        <w:sz w:val="18"/>
        <w:szCs w:val="18"/>
      </w:rPr>
      <w:t>Intake Form</w:t>
    </w:r>
    <w:r w:rsidRPr="00061E25">
      <w:rPr>
        <w:rFonts w:ascii="Times New Roman" w:hAnsi="Times New Roman" w:cs="Times New Roman"/>
        <w:sz w:val="18"/>
        <w:szCs w:val="18"/>
      </w:rPr>
      <w:tab/>
    </w:r>
    <w:r w:rsidRPr="00061E25">
      <w:rPr>
        <w:rFonts w:ascii="Times New Roman" w:hAnsi="Times New Roman" w:cs="Times New Roman"/>
        <w:sz w:val="18"/>
        <w:szCs w:val="18"/>
      </w:rPr>
      <w:tab/>
    </w:r>
    <w:r w:rsidRPr="00061E25">
      <w:rPr>
        <w:rFonts w:ascii="Times New Roman" w:hAnsi="Times New Roman" w:cs="Times New Roman"/>
        <w:sz w:val="18"/>
        <w:szCs w:val="18"/>
      </w:rPr>
      <w:tab/>
    </w:r>
    <w:r w:rsidRPr="00061E25">
      <w:rPr>
        <w:rFonts w:ascii="Times New Roman" w:hAnsi="Times New Roman" w:cs="Times New Roman"/>
        <w:sz w:val="18"/>
        <w:szCs w:val="18"/>
      </w:rPr>
      <w:tab/>
    </w:r>
    <w:r w:rsidRPr="00061E25">
      <w:rPr>
        <w:rFonts w:ascii="Times New Roman" w:hAnsi="Times New Roman" w:cs="Times New Roman"/>
        <w:sz w:val="18"/>
        <w:szCs w:val="18"/>
      </w:rPr>
      <w:tab/>
    </w:r>
    <w:r w:rsidRPr="00061E25">
      <w:rPr>
        <w:rFonts w:ascii="Times New Roman" w:hAnsi="Times New Roman" w:cs="Times New Roman"/>
        <w:sz w:val="18"/>
        <w:szCs w:val="18"/>
      </w:rPr>
      <w:tab/>
    </w:r>
    <w:r w:rsidRPr="00061E25">
      <w:rPr>
        <w:rFonts w:ascii="Times New Roman" w:hAnsi="Times New Roman" w:cs="Times New Roman"/>
        <w:sz w:val="18"/>
        <w:szCs w:val="18"/>
      </w:rPr>
      <w:tab/>
    </w:r>
    <w:r w:rsidRPr="00061E25">
      <w:rPr>
        <w:rFonts w:ascii="Times New Roman" w:hAnsi="Times New Roman" w:cs="Times New Roman"/>
        <w:sz w:val="18"/>
        <w:szCs w:val="18"/>
      </w:rPr>
      <w:fldChar w:fldCharType="begin"/>
    </w:r>
    <w:r w:rsidRPr="00061E25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61E25">
      <w:rPr>
        <w:rFonts w:ascii="Times New Roman" w:hAnsi="Times New Roman" w:cs="Times New Roman"/>
        <w:sz w:val="18"/>
        <w:szCs w:val="18"/>
      </w:rPr>
      <w:fldChar w:fldCharType="separate"/>
    </w:r>
    <w:r w:rsidRPr="00061E25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Pr="00061E25">
      <w:rPr>
        <w:rFonts w:ascii="Times New Roman" w:hAnsi="Times New Roman" w:cs="Times New Roman"/>
        <w:b/>
        <w:bCs/>
        <w:noProof/>
        <w:sz w:val="18"/>
        <w:szCs w:val="18"/>
      </w:rPr>
      <w:fldChar w:fldCharType="end"/>
    </w:r>
    <w:r w:rsidRPr="00061E25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061E25">
      <w:rPr>
        <w:rFonts w:ascii="Times New Roman" w:hAnsi="Times New Roman" w:cs="Times New Roman"/>
        <w:sz w:val="18"/>
        <w:szCs w:val="18"/>
      </w:rPr>
      <w:t>|</w:t>
    </w:r>
    <w:r w:rsidRPr="00061E25">
      <w:rPr>
        <w:rFonts w:ascii="Times New Roman" w:hAnsi="Times New Roman" w:cs="Times New Roman"/>
        <w:b/>
        <w:bCs/>
        <w:sz w:val="18"/>
        <w:szCs w:val="18"/>
      </w:rPr>
      <w:t xml:space="preserve"> </w:t>
    </w:r>
    <w:r w:rsidRPr="00061E25">
      <w:rPr>
        <w:rFonts w:ascii="Times New Roman" w:hAnsi="Times New Roman" w:cs="Times New Roman"/>
        <w:color w:val="7F7F7F" w:themeColor="background1" w:themeShade="7F"/>
        <w:spacing w:val="60"/>
        <w:sz w:val="18"/>
        <w:szCs w:val="18"/>
      </w:rPr>
      <w:t>Page</w:t>
    </w:r>
  </w:p>
  <w:p w14:paraId="2F57357B" w14:textId="15786A9F" w:rsidR="00CC1853" w:rsidRPr="00061E25" w:rsidRDefault="00CC1853" w:rsidP="000A6EA3">
    <w:pPr>
      <w:pStyle w:val="Footer"/>
      <w:rPr>
        <w:rFonts w:ascii="Times New Roman" w:hAnsi="Times New Roman" w:cs="Times New Roman"/>
        <w:sz w:val="18"/>
        <w:szCs w:val="18"/>
      </w:rPr>
    </w:pPr>
    <w:r w:rsidRPr="00061E25">
      <w:rPr>
        <w:rFonts w:ascii="Times New Roman" w:hAnsi="Times New Roman" w:cs="Times New Roman"/>
        <w:sz w:val="18"/>
        <w:szCs w:val="18"/>
      </w:rPr>
      <w:t xml:space="preserve">Version </w:t>
    </w:r>
    <w:r w:rsidR="00F2315B">
      <w:rPr>
        <w:rFonts w:ascii="Times New Roman" w:hAnsi="Times New Roman" w:cs="Times New Roman"/>
        <w:sz w:val="18"/>
        <w:szCs w:val="18"/>
      </w:rPr>
      <w:t>4</w:t>
    </w:r>
    <w:r w:rsidRPr="00061E25">
      <w:rPr>
        <w:rFonts w:ascii="Times New Roman" w:hAnsi="Times New Roman" w:cs="Times New Roman"/>
        <w:sz w:val="18"/>
        <w:szCs w:val="18"/>
      </w:rPr>
      <w:t xml:space="preserve">; </w:t>
    </w:r>
    <w:r w:rsidR="00F2315B">
      <w:rPr>
        <w:rFonts w:ascii="Times New Roman" w:hAnsi="Times New Roman" w:cs="Times New Roman"/>
        <w:sz w:val="18"/>
        <w:szCs w:val="18"/>
      </w:rPr>
      <w:t>28</w:t>
    </w:r>
    <w:r w:rsidR="00061E25" w:rsidRPr="00061E25">
      <w:rPr>
        <w:rFonts w:ascii="Times New Roman" w:hAnsi="Times New Roman" w:cs="Times New Roman"/>
        <w:sz w:val="18"/>
        <w:szCs w:val="18"/>
      </w:rPr>
      <w:t>/August/2</w:t>
    </w:r>
    <w:r w:rsidR="001D1D70" w:rsidRPr="00061E25">
      <w:rPr>
        <w:rFonts w:ascii="Times New Roman" w:hAnsi="Times New Roman" w:cs="Times New Roman"/>
        <w:sz w:val="18"/>
        <w:szCs w:val="18"/>
      </w:rPr>
      <w:t>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B0C5B" w14:textId="77777777" w:rsidR="00F2315B" w:rsidRDefault="00F23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BB6CE" w14:textId="77777777" w:rsidR="00300AA4" w:rsidRDefault="00300AA4" w:rsidP="00604B9B">
      <w:pPr>
        <w:spacing w:after="0" w:line="240" w:lineRule="auto"/>
      </w:pPr>
      <w:r>
        <w:separator/>
      </w:r>
    </w:p>
  </w:footnote>
  <w:footnote w:type="continuationSeparator" w:id="0">
    <w:p w14:paraId="04B33303" w14:textId="77777777" w:rsidR="00300AA4" w:rsidRDefault="00300AA4" w:rsidP="00604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2DA6D" w14:textId="77777777" w:rsidR="00F2315B" w:rsidRDefault="00F23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500FE" w14:textId="1918FEF0" w:rsidR="00CC1853" w:rsidRDefault="00CC1853" w:rsidP="002A4BA2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195CF81E" wp14:editId="5D3D28F6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195070" cy="919480"/>
          <wp:effectExtent l="0" t="0" r="5080" b="0"/>
          <wp:wrapTight wrapText="bothSides">
            <wp:wrapPolygon edited="0">
              <wp:start x="0" y="0"/>
              <wp:lineTo x="0" y="21033"/>
              <wp:lineTo x="21348" y="21033"/>
              <wp:lineTo x="21348" y="0"/>
              <wp:lineTo x="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919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06C9051A" wp14:editId="27ABE293">
              <wp:simplePos x="0" y="0"/>
              <wp:positionH relativeFrom="column">
                <wp:posOffset>1205230</wp:posOffset>
              </wp:positionH>
              <wp:positionV relativeFrom="paragraph">
                <wp:posOffset>0</wp:posOffset>
              </wp:positionV>
              <wp:extent cx="6718935" cy="685800"/>
              <wp:effectExtent l="0" t="0" r="571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935" cy="685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accent1">
                              <a:lumMod val="75000"/>
                              <a:tint val="66000"/>
                              <a:satMod val="160000"/>
                            </a:schemeClr>
                          </a:gs>
                          <a:gs pos="50000">
                            <a:schemeClr val="accent1">
                              <a:lumMod val="7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accent1">
                              <a:lumMod val="75000"/>
                              <a:tint val="23500"/>
                              <a:satMod val="160000"/>
                            </a:schemeClr>
                          </a:gs>
                        </a:gsLst>
                        <a:lin ang="2700000" scaled="1"/>
                        <a:tileRect/>
                      </a:gra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68EA1" w14:textId="70191586" w:rsidR="00CC1853" w:rsidRPr="002A4BA2" w:rsidRDefault="00BF0ABB" w:rsidP="004249B9">
                          <w:pPr>
                            <w:pStyle w:val="Title"/>
                            <w:jc w:val="center"/>
                            <w:rPr>
                              <w:sz w:val="72"/>
                              <w:szCs w:val="72"/>
                            </w:rPr>
                          </w:pPr>
                          <w:r>
                            <w:rPr>
                              <w:sz w:val="72"/>
                              <w:szCs w:val="72"/>
                            </w:rPr>
                            <w:t>Protocol</w:t>
                          </w:r>
                          <w:r w:rsidR="00CC1853" w:rsidRPr="002A4BA2">
                            <w:rPr>
                              <w:sz w:val="72"/>
                              <w:szCs w:val="72"/>
                            </w:rPr>
                            <w:t xml:space="preserve"> </w:t>
                          </w:r>
                          <w:r w:rsidR="00CC1853">
                            <w:rPr>
                              <w:sz w:val="72"/>
                              <w:szCs w:val="72"/>
                            </w:rPr>
                            <w:t xml:space="preserve">Intake </w:t>
                          </w:r>
                          <w:r w:rsidR="009C55F8">
                            <w:rPr>
                              <w:sz w:val="72"/>
                              <w:szCs w:val="72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C905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9pt;margin-top:0;width:529.05pt;height:54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" fillcolor="#2f5496 [2404]" stroked="f">
              <v:fill color2="#2f5496 [2404]" rotate="t" angle="45" colors="0 #98a4cc;.5 #c1c8de;1 #e1e4ee" focus="100%" type="gradient"/>
              <v:textbox>
                <w:txbxContent>
                  <w:p w14:paraId="5F968EA1" w14:textId="70191586" w:rsidR="00CC1853" w:rsidRPr="002A4BA2" w:rsidRDefault="00BF0ABB" w:rsidP="004249B9">
                    <w:pPr>
                      <w:pStyle w:val="Title"/>
                      <w:jc w:val="center"/>
                      <w:rPr>
                        <w:sz w:val="72"/>
                        <w:szCs w:val="72"/>
                      </w:rPr>
                    </w:pPr>
                    <w:r>
                      <w:rPr>
                        <w:sz w:val="72"/>
                        <w:szCs w:val="72"/>
                      </w:rPr>
                      <w:t>Protocol</w:t>
                    </w:r>
                    <w:r w:rsidR="00CC1853" w:rsidRPr="002A4BA2">
                      <w:rPr>
                        <w:sz w:val="72"/>
                        <w:szCs w:val="72"/>
                      </w:rPr>
                      <w:t xml:space="preserve"> </w:t>
                    </w:r>
                    <w:r w:rsidR="00CC1853">
                      <w:rPr>
                        <w:sz w:val="72"/>
                        <w:szCs w:val="72"/>
                      </w:rPr>
                      <w:t xml:space="preserve">Intake </w:t>
                    </w:r>
                    <w:r w:rsidR="009C55F8">
                      <w:rPr>
                        <w:sz w:val="72"/>
                        <w:szCs w:val="72"/>
                      </w:rPr>
                      <w:t>Form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4805BA" wp14:editId="4C0A5775">
          <wp:extent cx="951914" cy="655320"/>
          <wp:effectExtent l="0" t="0" r="635" b="0"/>
          <wp:docPr id="7" name="Picture 7" descr="Huron_logo_a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ron_logo_a_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473" cy="703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F8FFCC" w14:textId="77777777" w:rsidR="00CC1853" w:rsidRDefault="00CC1853" w:rsidP="002A4BA2">
    <w:pPr>
      <w:pStyle w:val="Header"/>
    </w:pPr>
  </w:p>
  <w:p w14:paraId="6AD963CA" w14:textId="03350A06" w:rsidR="00CC1853" w:rsidRPr="002A4BA2" w:rsidRDefault="00CC1853" w:rsidP="002A4B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5AAE0B" wp14:editId="105BD8CC">
              <wp:simplePos x="0" y="0"/>
              <wp:positionH relativeFrom="margin">
                <wp:align>right</wp:align>
              </wp:positionH>
              <wp:positionV relativeFrom="paragraph">
                <wp:posOffset>30480</wp:posOffset>
              </wp:positionV>
              <wp:extent cx="9150927" cy="0"/>
              <wp:effectExtent l="0" t="0" r="0" b="0"/>
              <wp:wrapNone/>
              <wp:docPr id="60" name="Straight Connector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150927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chemeClr val="accent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0A852" id="Straight Connector 6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69.35pt,2.4pt" to="1389.9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" strokecolor="#2f5496 [2404]" strokeweight="1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2BBEA" w14:textId="77777777" w:rsidR="00F2315B" w:rsidRDefault="00F23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0E2"/>
    <w:multiLevelType w:val="hybridMultilevel"/>
    <w:tmpl w:val="8BF84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3DF"/>
    <w:multiLevelType w:val="hybridMultilevel"/>
    <w:tmpl w:val="DA42AC76"/>
    <w:lvl w:ilvl="0" w:tplc="CA8049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3D430F"/>
    <w:multiLevelType w:val="hybridMultilevel"/>
    <w:tmpl w:val="E69439FC"/>
    <w:lvl w:ilvl="0" w:tplc="C58E6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536E9"/>
    <w:multiLevelType w:val="hybridMultilevel"/>
    <w:tmpl w:val="FB0E0DAC"/>
    <w:lvl w:ilvl="0" w:tplc="4BF42F2C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322DF"/>
    <w:multiLevelType w:val="hybridMultilevel"/>
    <w:tmpl w:val="5520135A"/>
    <w:lvl w:ilvl="0" w:tplc="060C3F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0C02"/>
    <w:multiLevelType w:val="hybridMultilevel"/>
    <w:tmpl w:val="C372806A"/>
    <w:lvl w:ilvl="0" w:tplc="19AE7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1A4811"/>
    <w:multiLevelType w:val="hybridMultilevel"/>
    <w:tmpl w:val="F0242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9B"/>
    <w:rsid w:val="00003972"/>
    <w:rsid w:val="00007100"/>
    <w:rsid w:val="00012E9D"/>
    <w:rsid w:val="00033926"/>
    <w:rsid w:val="00035976"/>
    <w:rsid w:val="000420E2"/>
    <w:rsid w:val="00043942"/>
    <w:rsid w:val="00052FC3"/>
    <w:rsid w:val="00056DE6"/>
    <w:rsid w:val="000601B6"/>
    <w:rsid w:val="00060738"/>
    <w:rsid w:val="00061E25"/>
    <w:rsid w:val="00072D41"/>
    <w:rsid w:val="00072FD0"/>
    <w:rsid w:val="00076F25"/>
    <w:rsid w:val="000814A5"/>
    <w:rsid w:val="00081734"/>
    <w:rsid w:val="00093D8E"/>
    <w:rsid w:val="000A1854"/>
    <w:rsid w:val="000A6EA3"/>
    <w:rsid w:val="000C2069"/>
    <w:rsid w:val="000C785B"/>
    <w:rsid w:val="000C7B99"/>
    <w:rsid w:val="000D460A"/>
    <w:rsid w:val="000D60D1"/>
    <w:rsid w:val="000F770B"/>
    <w:rsid w:val="000F7B52"/>
    <w:rsid w:val="001053FE"/>
    <w:rsid w:val="0010677B"/>
    <w:rsid w:val="0012262C"/>
    <w:rsid w:val="00131615"/>
    <w:rsid w:val="001579FD"/>
    <w:rsid w:val="00162049"/>
    <w:rsid w:val="00167EC2"/>
    <w:rsid w:val="0019038C"/>
    <w:rsid w:val="0019050E"/>
    <w:rsid w:val="001935D3"/>
    <w:rsid w:val="00193A73"/>
    <w:rsid w:val="001A061F"/>
    <w:rsid w:val="001A50F0"/>
    <w:rsid w:val="001B4477"/>
    <w:rsid w:val="001B47A2"/>
    <w:rsid w:val="001B772D"/>
    <w:rsid w:val="001C000D"/>
    <w:rsid w:val="001C1C59"/>
    <w:rsid w:val="001D1D70"/>
    <w:rsid w:val="001D3660"/>
    <w:rsid w:val="001D4F11"/>
    <w:rsid w:val="001E3BDE"/>
    <w:rsid w:val="001E76B3"/>
    <w:rsid w:val="00206571"/>
    <w:rsid w:val="0021278B"/>
    <w:rsid w:val="00214144"/>
    <w:rsid w:val="002237A3"/>
    <w:rsid w:val="00232C30"/>
    <w:rsid w:val="00234F1C"/>
    <w:rsid w:val="0024091C"/>
    <w:rsid w:val="002436D9"/>
    <w:rsid w:val="00247934"/>
    <w:rsid w:val="0025309B"/>
    <w:rsid w:val="00253EC4"/>
    <w:rsid w:val="00257087"/>
    <w:rsid w:val="00262084"/>
    <w:rsid w:val="00262BD6"/>
    <w:rsid w:val="00274774"/>
    <w:rsid w:val="002778E2"/>
    <w:rsid w:val="002858D5"/>
    <w:rsid w:val="00291569"/>
    <w:rsid w:val="002A4169"/>
    <w:rsid w:val="002A4BA2"/>
    <w:rsid w:val="002C6319"/>
    <w:rsid w:val="002D227A"/>
    <w:rsid w:val="002D3362"/>
    <w:rsid w:val="002D4EBC"/>
    <w:rsid w:val="002D704D"/>
    <w:rsid w:val="002F3BC4"/>
    <w:rsid w:val="002F7E3B"/>
    <w:rsid w:val="00300AA4"/>
    <w:rsid w:val="00300F06"/>
    <w:rsid w:val="00306D8F"/>
    <w:rsid w:val="00310421"/>
    <w:rsid w:val="003112A0"/>
    <w:rsid w:val="003119B4"/>
    <w:rsid w:val="00316E90"/>
    <w:rsid w:val="00340745"/>
    <w:rsid w:val="00346912"/>
    <w:rsid w:val="00355A36"/>
    <w:rsid w:val="003562A7"/>
    <w:rsid w:val="0038087F"/>
    <w:rsid w:val="00381AEC"/>
    <w:rsid w:val="00392E76"/>
    <w:rsid w:val="003A02C6"/>
    <w:rsid w:val="003A6A91"/>
    <w:rsid w:val="003C02DC"/>
    <w:rsid w:val="003C06D4"/>
    <w:rsid w:val="003C0A30"/>
    <w:rsid w:val="003C76D3"/>
    <w:rsid w:val="003C7E5A"/>
    <w:rsid w:val="003D2B60"/>
    <w:rsid w:val="003E0CDE"/>
    <w:rsid w:val="003F35E1"/>
    <w:rsid w:val="00411621"/>
    <w:rsid w:val="00415B1E"/>
    <w:rsid w:val="00416B6F"/>
    <w:rsid w:val="004249B9"/>
    <w:rsid w:val="00433724"/>
    <w:rsid w:val="00440F72"/>
    <w:rsid w:val="00477AC5"/>
    <w:rsid w:val="00493F3C"/>
    <w:rsid w:val="004A3154"/>
    <w:rsid w:val="004A3395"/>
    <w:rsid w:val="004A4800"/>
    <w:rsid w:val="004B0DC0"/>
    <w:rsid w:val="004C3DCF"/>
    <w:rsid w:val="004C4313"/>
    <w:rsid w:val="004C4662"/>
    <w:rsid w:val="004D42F4"/>
    <w:rsid w:val="004E0B9E"/>
    <w:rsid w:val="004E5414"/>
    <w:rsid w:val="004E6F92"/>
    <w:rsid w:val="004F44B9"/>
    <w:rsid w:val="00505626"/>
    <w:rsid w:val="005160CA"/>
    <w:rsid w:val="00517CC3"/>
    <w:rsid w:val="0052737B"/>
    <w:rsid w:val="0054136E"/>
    <w:rsid w:val="0054177A"/>
    <w:rsid w:val="005434BF"/>
    <w:rsid w:val="00543771"/>
    <w:rsid w:val="00544A27"/>
    <w:rsid w:val="0054734E"/>
    <w:rsid w:val="005474F9"/>
    <w:rsid w:val="005522A4"/>
    <w:rsid w:val="005571F9"/>
    <w:rsid w:val="005609B1"/>
    <w:rsid w:val="0057150F"/>
    <w:rsid w:val="00571E61"/>
    <w:rsid w:val="005A35C3"/>
    <w:rsid w:val="005A475C"/>
    <w:rsid w:val="005A504D"/>
    <w:rsid w:val="005A7807"/>
    <w:rsid w:val="005B4178"/>
    <w:rsid w:val="005C36DF"/>
    <w:rsid w:val="005E35B1"/>
    <w:rsid w:val="00604B9B"/>
    <w:rsid w:val="006207B7"/>
    <w:rsid w:val="0062522A"/>
    <w:rsid w:val="00625522"/>
    <w:rsid w:val="006420C2"/>
    <w:rsid w:val="00644DEF"/>
    <w:rsid w:val="00664066"/>
    <w:rsid w:val="00664265"/>
    <w:rsid w:val="0067067D"/>
    <w:rsid w:val="00675AD1"/>
    <w:rsid w:val="006773B3"/>
    <w:rsid w:val="00686375"/>
    <w:rsid w:val="00687345"/>
    <w:rsid w:val="006A0E5B"/>
    <w:rsid w:val="006C2986"/>
    <w:rsid w:val="006C3BEB"/>
    <w:rsid w:val="006D1260"/>
    <w:rsid w:val="006D1833"/>
    <w:rsid w:val="006E4661"/>
    <w:rsid w:val="00707E3C"/>
    <w:rsid w:val="00734E6A"/>
    <w:rsid w:val="0074089C"/>
    <w:rsid w:val="007425E5"/>
    <w:rsid w:val="00765992"/>
    <w:rsid w:val="00773A2D"/>
    <w:rsid w:val="00785B7B"/>
    <w:rsid w:val="0079070D"/>
    <w:rsid w:val="007929A0"/>
    <w:rsid w:val="00796806"/>
    <w:rsid w:val="007B0304"/>
    <w:rsid w:val="007B34D0"/>
    <w:rsid w:val="007B4019"/>
    <w:rsid w:val="007B6D4E"/>
    <w:rsid w:val="007C38A0"/>
    <w:rsid w:val="007E065C"/>
    <w:rsid w:val="007E2510"/>
    <w:rsid w:val="007E5E31"/>
    <w:rsid w:val="007F11ED"/>
    <w:rsid w:val="007F2023"/>
    <w:rsid w:val="008043B8"/>
    <w:rsid w:val="00821789"/>
    <w:rsid w:val="00822A23"/>
    <w:rsid w:val="00825804"/>
    <w:rsid w:val="00833561"/>
    <w:rsid w:val="00847713"/>
    <w:rsid w:val="00850FB6"/>
    <w:rsid w:val="00857F14"/>
    <w:rsid w:val="00864008"/>
    <w:rsid w:val="00881D91"/>
    <w:rsid w:val="008936AC"/>
    <w:rsid w:val="008B5B2E"/>
    <w:rsid w:val="008C39A0"/>
    <w:rsid w:val="008C3EDE"/>
    <w:rsid w:val="008C498A"/>
    <w:rsid w:val="008C53F0"/>
    <w:rsid w:val="008C5C48"/>
    <w:rsid w:val="008E0C03"/>
    <w:rsid w:val="008E33E9"/>
    <w:rsid w:val="0091299C"/>
    <w:rsid w:val="0091682D"/>
    <w:rsid w:val="00927293"/>
    <w:rsid w:val="009466A5"/>
    <w:rsid w:val="00951554"/>
    <w:rsid w:val="00972236"/>
    <w:rsid w:val="0098145C"/>
    <w:rsid w:val="00991E6C"/>
    <w:rsid w:val="00991F9A"/>
    <w:rsid w:val="00995679"/>
    <w:rsid w:val="009A0D88"/>
    <w:rsid w:val="009A7387"/>
    <w:rsid w:val="009A750F"/>
    <w:rsid w:val="009B587A"/>
    <w:rsid w:val="009C55F8"/>
    <w:rsid w:val="009D0007"/>
    <w:rsid w:val="009E36B3"/>
    <w:rsid w:val="00A05E1B"/>
    <w:rsid w:val="00A10C49"/>
    <w:rsid w:val="00A1171B"/>
    <w:rsid w:val="00A27278"/>
    <w:rsid w:val="00A33F30"/>
    <w:rsid w:val="00A56F50"/>
    <w:rsid w:val="00A660BE"/>
    <w:rsid w:val="00A66B1D"/>
    <w:rsid w:val="00A805D7"/>
    <w:rsid w:val="00A939BB"/>
    <w:rsid w:val="00AA35A4"/>
    <w:rsid w:val="00AB39A4"/>
    <w:rsid w:val="00AB75A9"/>
    <w:rsid w:val="00AB75EF"/>
    <w:rsid w:val="00AC29F3"/>
    <w:rsid w:val="00AC2EA3"/>
    <w:rsid w:val="00AD2E54"/>
    <w:rsid w:val="00AE0C57"/>
    <w:rsid w:val="00AE6095"/>
    <w:rsid w:val="00AF215B"/>
    <w:rsid w:val="00B0153D"/>
    <w:rsid w:val="00B15A26"/>
    <w:rsid w:val="00B23CDA"/>
    <w:rsid w:val="00B54F18"/>
    <w:rsid w:val="00B71E77"/>
    <w:rsid w:val="00B7226F"/>
    <w:rsid w:val="00B77E72"/>
    <w:rsid w:val="00B82DCA"/>
    <w:rsid w:val="00B9089B"/>
    <w:rsid w:val="00B92FC4"/>
    <w:rsid w:val="00BA35CB"/>
    <w:rsid w:val="00BA5E74"/>
    <w:rsid w:val="00BB4E5F"/>
    <w:rsid w:val="00BC23E6"/>
    <w:rsid w:val="00BC43F6"/>
    <w:rsid w:val="00BD6DB9"/>
    <w:rsid w:val="00BE40BA"/>
    <w:rsid w:val="00BF0ABB"/>
    <w:rsid w:val="00C01847"/>
    <w:rsid w:val="00C0226B"/>
    <w:rsid w:val="00C078BA"/>
    <w:rsid w:val="00C14884"/>
    <w:rsid w:val="00C23E8E"/>
    <w:rsid w:val="00C25091"/>
    <w:rsid w:val="00C26A32"/>
    <w:rsid w:val="00C3047D"/>
    <w:rsid w:val="00C31C41"/>
    <w:rsid w:val="00C36BE5"/>
    <w:rsid w:val="00C67E99"/>
    <w:rsid w:val="00C81406"/>
    <w:rsid w:val="00C816B0"/>
    <w:rsid w:val="00CA3380"/>
    <w:rsid w:val="00CB072C"/>
    <w:rsid w:val="00CB1E61"/>
    <w:rsid w:val="00CB5984"/>
    <w:rsid w:val="00CB5D41"/>
    <w:rsid w:val="00CB5D6F"/>
    <w:rsid w:val="00CB5FFE"/>
    <w:rsid w:val="00CC1853"/>
    <w:rsid w:val="00CD63DB"/>
    <w:rsid w:val="00CE1B66"/>
    <w:rsid w:val="00CE614E"/>
    <w:rsid w:val="00CF385F"/>
    <w:rsid w:val="00CF4897"/>
    <w:rsid w:val="00CF6A1B"/>
    <w:rsid w:val="00CF7531"/>
    <w:rsid w:val="00D008D5"/>
    <w:rsid w:val="00D01CE3"/>
    <w:rsid w:val="00D0734A"/>
    <w:rsid w:val="00D11ED6"/>
    <w:rsid w:val="00D212A6"/>
    <w:rsid w:val="00D215F5"/>
    <w:rsid w:val="00D21D84"/>
    <w:rsid w:val="00D27481"/>
    <w:rsid w:val="00D316B3"/>
    <w:rsid w:val="00D41986"/>
    <w:rsid w:val="00D51B87"/>
    <w:rsid w:val="00D52F5E"/>
    <w:rsid w:val="00D565F2"/>
    <w:rsid w:val="00D625A4"/>
    <w:rsid w:val="00D62FCB"/>
    <w:rsid w:val="00D67490"/>
    <w:rsid w:val="00D674E4"/>
    <w:rsid w:val="00D80C04"/>
    <w:rsid w:val="00D86788"/>
    <w:rsid w:val="00D91CD5"/>
    <w:rsid w:val="00DB4C36"/>
    <w:rsid w:val="00DC0B9F"/>
    <w:rsid w:val="00DC77E9"/>
    <w:rsid w:val="00DD7879"/>
    <w:rsid w:val="00DF6BEB"/>
    <w:rsid w:val="00E065B0"/>
    <w:rsid w:val="00E10882"/>
    <w:rsid w:val="00E13572"/>
    <w:rsid w:val="00E1671A"/>
    <w:rsid w:val="00E25516"/>
    <w:rsid w:val="00E34154"/>
    <w:rsid w:val="00E43A5B"/>
    <w:rsid w:val="00E458FF"/>
    <w:rsid w:val="00E45D42"/>
    <w:rsid w:val="00E5787D"/>
    <w:rsid w:val="00E57FC9"/>
    <w:rsid w:val="00E60574"/>
    <w:rsid w:val="00E63669"/>
    <w:rsid w:val="00E75B46"/>
    <w:rsid w:val="00E948C0"/>
    <w:rsid w:val="00E9710F"/>
    <w:rsid w:val="00EB200C"/>
    <w:rsid w:val="00EB699D"/>
    <w:rsid w:val="00EC2242"/>
    <w:rsid w:val="00EC4036"/>
    <w:rsid w:val="00EE40BD"/>
    <w:rsid w:val="00EE741F"/>
    <w:rsid w:val="00EF796B"/>
    <w:rsid w:val="00EF7E64"/>
    <w:rsid w:val="00F2315B"/>
    <w:rsid w:val="00F25526"/>
    <w:rsid w:val="00F5326C"/>
    <w:rsid w:val="00F67380"/>
    <w:rsid w:val="00F766A8"/>
    <w:rsid w:val="00F908CA"/>
    <w:rsid w:val="00F90CF6"/>
    <w:rsid w:val="00F9190A"/>
    <w:rsid w:val="00F953DD"/>
    <w:rsid w:val="00F96B34"/>
    <w:rsid w:val="00FA02CA"/>
    <w:rsid w:val="00FA0716"/>
    <w:rsid w:val="00FA4BAF"/>
    <w:rsid w:val="00FA66D0"/>
    <w:rsid w:val="00FA6717"/>
    <w:rsid w:val="00FB6C05"/>
    <w:rsid w:val="00FE3B01"/>
    <w:rsid w:val="00FF0A7B"/>
    <w:rsid w:val="00FF1613"/>
    <w:rsid w:val="0AD772F3"/>
    <w:rsid w:val="500273F5"/>
    <w:rsid w:val="6E06C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4C489"/>
  <w15:chartTrackingRefBased/>
  <w15:docId w15:val="{700A1579-974C-4B39-9619-31780B63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B"/>
  </w:style>
  <w:style w:type="paragraph" w:styleId="Footer">
    <w:name w:val="footer"/>
    <w:basedOn w:val="Normal"/>
    <w:link w:val="FooterChar"/>
    <w:uiPriority w:val="99"/>
    <w:unhideWhenUsed/>
    <w:rsid w:val="00604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B"/>
  </w:style>
  <w:style w:type="paragraph" w:styleId="Title">
    <w:name w:val="Title"/>
    <w:basedOn w:val="Normal"/>
    <w:next w:val="Normal"/>
    <w:link w:val="TitleChar"/>
    <w:uiPriority w:val="10"/>
    <w:qFormat/>
    <w:rsid w:val="00604B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99"/>
    <w:rsid w:val="0043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625A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66A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66A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66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78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8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8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8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85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5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050E"/>
    <w:pPr>
      <w:ind w:left="720"/>
      <w:contextualSpacing/>
    </w:pPr>
  </w:style>
  <w:style w:type="table" w:styleId="PlainTable2">
    <w:name w:val="Plain Table 2"/>
    <w:basedOn w:val="TableNormal"/>
    <w:uiPriority w:val="42"/>
    <w:rsid w:val="00440F7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8B5B2E"/>
    <w:pPr>
      <w:spacing w:after="0" w:line="240" w:lineRule="auto"/>
    </w:pPr>
  </w:style>
  <w:style w:type="table" w:styleId="GridTable2">
    <w:name w:val="Grid Table 2"/>
    <w:basedOn w:val="TableNormal"/>
    <w:uiPriority w:val="47"/>
    <w:rsid w:val="00CB072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CA3380"/>
    <w:rPr>
      <w:color w:val="808080"/>
    </w:rPr>
  </w:style>
  <w:style w:type="character" w:customStyle="1" w:styleId="Style1">
    <w:name w:val="Style1"/>
    <w:basedOn w:val="DefaultParagraphFont"/>
    <w:uiPriority w:val="1"/>
    <w:rsid w:val="00A805D7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51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9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83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709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0046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126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857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2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335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518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76395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332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89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809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63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926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6621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59327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735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511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959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714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837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03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3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443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881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4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8188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183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939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596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7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0911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357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7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7526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23473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6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030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4209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9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0265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60614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619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9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9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8290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726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7770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052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493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23040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976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358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3C7A78D5A8049098C33C59E99080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44585-E60D-4C71-ADBE-D7737DD48887}"/>
      </w:docPartPr>
      <w:docPartBody>
        <w:p w:rsidR="00255C25" w:rsidRDefault="00BE2639" w:rsidP="00BE2639">
          <w:pPr>
            <w:pStyle w:val="43C7A78D5A8049098C33C59E99080CE2"/>
          </w:pPr>
          <w:r w:rsidRPr="003B26F9">
            <w:rPr>
              <w:rStyle w:val="PlaceholderText"/>
            </w:rPr>
            <w:t>Choose an item.</w:t>
          </w:r>
        </w:p>
      </w:docPartBody>
    </w:docPart>
    <w:docPart>
      <w:docPartPr>
        <w:name w:val="9214A7CAE90D4F65820EB2B0C721F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E287D-F315-4E50-A30A-5331AE19669D}"/>
      </w:docPartPr>
      <w:docPartBody>
        <w:p w:rsidR="00255C25" w:rsidRDefault="00BE2639" w:rsidP="00BE2639">
          <w:pPr>
            <w:pStyle w:val="9214A7CAE90D4F65820EB2B0C721FD6B"/>
          </w:pPr>
          <w:r w:rsidRPr="007705EA">
            <w:rPr>
              <w:rStyle w:val="PlaceholderText"/>
            </w:rPr>
            <w:t>Choose an item.</w:t>
          </w:r>
        </w:p>
      </w:docPartBody>
    </w:docPart>
    <w:docPart>
      <w:docPartPr>
        <w:name w:val="8C251C19381847C9B074859EE9FF1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0A8C2-5076-47D1-AE1D-806D7D5C2CCC}"/>
      </w:docPartPr>
      <w:docPartBody>
        <w:p w:rsidR="00F02157" w:rsidRDefault="00255C25" w:rsidP="00255C25">
          <w:pPr>
            <w:pStyle w:val="8C251C19381847C9B074859EE9FF177B"/>
          </w:pPr>
          <w:r w:rsidRPr="007705EA">
            <w:rPr>
              <w:rStyle w:val="PlaceholderText"/>
            </w:rPr>
            <w:t>Choose an item.</w:t>
          </w:r>
        </w:p>
      </w:docPartBody>
    </w:docPart>
    <w:docPart>
      <w:docPartPr>
        <w:name w:val="65A7C82CF8D149BE915861902548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C734-D1F5-448D-A937-F93301F0DCF2}"/>
      </w:docPartPr>
      <w:docPartBody>
        <w:p w:rsidR="00F02157" w:rsidRDefault="00255C25" w:rsidP="00255C25">
          <w:pPr>
            <w:pStyle w:val="65A7C82CF8D149BE9158619025480996"/>
          </w:pPr>
          <w:r w:rsidRPr="008A4D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8CA"/>
    <w:rsid w:val="00051083"/>
    <w:rsid w:val="000C65BB"/>
    <w:rsid w:val="000D1C89"/>
    <w:rsid w:val="001539C5"/>
    <w:rsid w:val="00160E59"/>
    <w:rsid w:val="0016149B"/>
    <w:rsid w:val="002067EF"/>
    <w:rsid w:val="00252C8C"/>
    <w:rsid w:val="00255C25"/>
    <w:rsid w:val="002A6919"/>
    <w:rsid w:val="00344CE0"/>
    <w:rsid w:val="00364A18"/>
    <w:rsid w:val="003D30ED"/>
    <w:rsid w:val="0044731B"/>
    <w:rsid w:val="00474C35"/>
    <w:rsid w:val="004820B4"/>
    <w:rsid w:val="00493F8F"/>
    <w:rsid w:val="00571433"/>
    <w:rsid w:val="005F49E9"/>
    <w:rsid w:val="00671F80"/>
    <w:rsid w:val="0068185D"/>
    <w:rsid w:val="00691951"/>
    <w:rsid w:val="006A47CA"/>
    <w:rsid w:val="006E7996"/>
    <w:rsid w:val="00703440"/>
    <w:rsid w:val="007553AF"/>
    <w:rsid w:val="007C46A1"/>
    <w:rsid w:val="007F0743"/>
    <w:rsid w:val="00810943"/>
    <w:rsid w:val="008A2E58"/>
    <w:rsid w:val="008C2F83"/>
    <w:rsid w:val="008F508A"/>
    <w:rsid w:val="00942136"/>
    <w:rsid w:val="0096341C"/>
    <w:rsid w:val="009B1F3E"/>
    <w:rsid w:val="009E0D35"/>
    <w:rsid w:val="00A1356A"/>
    <w:rsid w:val="00AA45C4"/>
    <w:rsid w:val="00B1258D"/>
    <w:rsid w:val="00B6686D"/>
    <w:rsid w:val="00BE2639"/>
    <w:rsid w:val="00BF238E"/>
    <w:rsid w:val="00CD1D81"/>
    <w:rsid w:val="00CE1518"/>
    <w:rsid w:val="00DC1796"/>
    <w:rsid w:val="00EC4733"/>
    <w:rsid w:val="00F02157"/>
    <w:rsid w:val="00F9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5C25"/>
    <w:rPr>
      <w:color w:val="808080"/>
    </w:rPr>
  </w:style>
  <w:style w:type="paragraph" w:customStyle="1" w:styleId="D031B51DFC4E470786A336FDC6D67ACC">
    <w:name w:val="D031B51DFC4E470786A336FDC6D67ACC"/>
    <w:rsid w:val="00F908CA"/>
  </w:style>
  <w:style w:type="paragraph" w:customStyle="1" w:styleId="0DEA729E4780493B9D837474F1EC1368">
    <w:name w:val="0DEA729E4780493B9D837474F1EC1368"/>
    <w:rsid w:val="00F908CA"/>
  </w:style>
  <w:style w:type="paragraph" w:customStyle="1" w:styleId="7662050989D1461CBF4ABFCB1CD7A297">
    <w:name w:val="7662050989D1461CBF4ABFCB1CD7A297"/>
    <w:rsid w:val="00F908CA"/>
  </w:style>
  <w:style w:type="paragraph" w:customStyle="1" w:styleId="9FD96F090AFF4B8F94A0CEC4B168329E">
    <w:name w:val="9FD96F090AFF4B8F94A0CEC4B168329E"/>
    <w:rsid w:val="00F908CA"/>
  </w:style>
  <w:style w:type="paragraph" w:customStyle="1" w:styleId="2B7426C2756C478980546F288089D836">
    <w:name w:val="2B7426C2756C478980546F288089D836"/>
    <w:rsid w:val="00F908CA"/>
  </w:style>
  <w:style w:type="paragraph" w:customStyle="1" w:styleId="1DCC851E3AAB43F2AB932C96AFB0C4AC">
    <w:name w:val="1DCC851E3AAB43F2AB932C96AFB0C4AC"/>
    <w:rsid w:val="00F908CA"/>
  </w:style>
  <w:style w:type="paragraph" w:customStyle="1" w:styleId="7D0D807FB4144D0DB45A2F2E827D9182">
    <w:name w:val="7D0D807FB4144D0DB45A2F2E827D9182"/>
    <w:rsid w:val="00F908CA"/>
  </w:style>
  <w:style w:type="paragraph" w:customStyle="1" w:styleId="CF67A77F70D34340BF045E31B27A0D78">
    <w:name w:val="CF67A77F70D34340BF045E31B27A0D78"/>
    <w:rsid w:val="00B1258D"/>
  </w:style>
  <w:style w:type="paragraph" w:customStyle="1" w:styleId="C6F7DEA042B047B894D40B40C92BA22D">
    <w:name w:val="C6F7DEA042B047B894D40B40C92BA22D"/>
    <w:rsid w:val="00B1258D"/>
  </w:style>
  <w:style w:type="paragraph" w:customStyle="1" w:styleId="7DD9BEE1A7E54623AD4228181A8B5583">
    <w:name w:val="7DD9BEE1A7E54623AD4228181A8B5583"/>
    <w:rsid w:val="00B1258D"/>
  </w:style>
  <w:style w:type="paragraph" w:customStyle="1" w:styleId="E6A22361A33244169FFFDFA2248CBD85">
    <w:name w:val="E6A22361A33244169FFFDFA2248CBD85"/>
    <w:rsid w:val="00B1258D"/>
  </w:style>
  <w:style w:type="paragraph" w:customStyle="1" w:styleId="FFFBD0D5A4B042C4A110E86B93363361">
    <w:name w:val="FFFBD0D5A4B042C4A110E86B93363361"/>
    <w:rsid w:val="00B1258D"/>
  </w:style>
  <w:style w:type="paragraph" w:customStyle="1" w:styleId="3EA98323A37F4B278958DA1970BEC4BE">
    <w:name w:val="3EA98323A37F4B278958DA1970BEC4BE"/>
    <w:rsid w:val="00B1258D"/>
  </w:style>
  <w:style w:type="paragraph" w:customStyle="1" w:styleId="D80598D3599F4600B0115D9BAFF50B5E">
    <w:name w:val="D80598D3599F4600B0115D9BAFF50B5E"/>
    <w:rsid w:val="00B1258D"/>
  </w:style>
  <w:style w:type="paragraph" w:customStyle="1" w:styleId="2D45B55571AF4640A6918A880A0B13B9">
    <w:name w:val="2D45B55571AF4640A6918A880A0B13B9"/>
    <w:rsid w:val="00B1258D"/>
  </w:style>
  <w:style w:type="paragraph" w:customStyle="1" w:styleId="A62EC3CAEC364C179FC1C2C787C57F2B">
    <w:name w:val="A62EC3CAEC364C179FC1C2C787C57F2B"/>
    <w:rsid w:val="00B1258D"/>
  </w:style>
  <w:style w:type="paragraph" w:customStyle="1" w:styleId="7B6AA282C3AD4D1DBF6953C352A74ECE">
    <w:name w:val="7B6AA282C3AD4D1DBF6953C352A74ECE"/>
    <w:rsid w:val="00B1258D"/>
  </w:style>
  <w:style w:type="paragraph" w:customStyle="1" w:styleId="35F06019BCAA4718B01ABA1B55FA0762">
    <w:name w:val="35F06019BCAA4718B01ABA1B55FA0762"/>
    <w:rsid w:val="00B1258D"/>
  </w:style>
  <w:style w:type="paragraph" w:customStyle="1" w:styleId="5E2AAE96FFCB4EA1B5F89A2725F8DFC9">
    <w:name w:val="5E2AAE96FFCB4EA1B5F89A2725F8DFC9"/>
    <w:rsid w:val="00B1258D"/>
  </w:style>
  <w:style w:type="paragraph" w:customStyle="1" w:styleId="996460F0CB1942EE89CF0083D2B7362E">
    <w:name w:val="996460F0CB1942EE89CF0083D2B7362E"/>
    <w:rsid w:val="00B1258D"/>
  </w:style>
  <w:style w:type="paragraph" w:customStyle="1" w:styleId="7A82910725E4479781049D9E1F97091B">
    <w:name w:val="7A82910725E4479781049D9E1F97091B"/>
    <w:rsid w:val="00B1258D"/>
  </w:style>
  <w:style w:type="paragraph" w:customStyle="1" w:styleId="04BD5C5889BA45CCB78885B075B97988">
    <w:name w:val="04BD5C5889BA45CCB78885B075B97988"/>
    <w:rsid w:val="00B1258D"/>
  </w:style>
  <w:style w:type="paragraph" w:customStyle="1" w:styleId="D785F7C1518042B28DA5392EDBBF307E">
    <w:name w:val="D785F7C1518042B28DA5392EDBBF307E"/>
    <w:rsid w:val="00B1258D"/>
  </w:style>
  <w:style w:type="paragraph" w:customStyle="1" w:styleId="1439160588FF43EAB000FE37A0A94EBC">
    <w:name w:val="1439160588FF43EAB000FE37A0A94EBC"/>
    <w:rsid w:val="00B1258D"/>
  </w:style>
  <w:style w:type="paragraph" w:customStyle="1" w:styleId="B1E7974FB85F4033ABAE2BA576651B78">
    <w:name w:val="B1E7974FB85F4033ABAE2BA576651B78"/>
    <w:rsid w:val="00B1258D"/>
  </w:style>
  <w:style w:type="paragraph" w:customStyle="1" w:styleId="2881ED6C8F734719B1ED74AC5B1080D5">
    <w:name w:val="2881ED6C8F734719B1ED74AC5B1080D5"/>
    <w:rsid w:val="001539C5"/>
  </w:style>
  <w:style w:type="paragraph" w:customStyle="1" w:styleId="57AE277002CE4982A6E68411A8E3F390">
    <w:name w:val="57AE277002CE4982A6E68411A8E3F390"/>
    <w:rsid w:val="001539C5"/>
  </w:style>
  <w:style w:type="paragraph" w:customStyle="1" w:styleId="4E2286BF0E3F42E2B4E9FD0B0CA16310">
    <w:name w:val="4E2286BF0E3F42E2B4E9FD0B0CA16310"/>
    <w:rsid w:val="001539C5"/>
  </w:style>
  <w:style w:type="paragraph" w:customStyle="1" w:styleId="94690D066A824A00B721B939C6195420">
    <w:name w:val="94690D066A824A00B721B939C6195420"/>
    <w:rsid w:val="001539C5"/>
  </w:style>
  <w:style w:type="paragraph" w:customStyle="1" w:styleId="1730871640FF4851AF75FB33EC48AEE0">
    <w:name w:val="1730871640FF4851AF75FB33EC48AEE0"/>
    <w:rsid w:val="001539C5"/>
  </w:style>
  <w:style w:type="paragraph" w:customStyle="1" w:styleId="2738EF06A13A4DF4B3638D2F3B76135C">
    <w:name w:val="2738EF06A13A4DF4B3638D2F3B76135C"/>
    <w:rsid w:val="001539C5"/>
  </w:style>
  <w:style w:type="paragraph" w:customStyle="1" w:styleId="AE336BC747334AAE952F2CCC7E6D986A">
    <w:name w:val="AE336BC747334AAE952F2CCC7E6D986A"/>
    <w:rsid w:val="001539C5"/>
  </w:style>
  <w:style w:type="paragraph" w:customStyle="1" w:styleId="AE7D453428504227B03E321A53877E72">
    <w:name w:val="AE7D453428504227B03E321A53877E72"/>
    <w:rsid w:val="001539C5"/>
  </w:style>
  <w:style w:type="paragraph" w:customStyle="1" w:styleId="B94138CE696A49378E07108824208B8B">
    <w:name w:val="B94138CE696A49378E07108824208B8B"/>
    <w:rsid w:val="001539C5"/>
  </w:style>
  <w:style w:type="paragraph" w:customStyle="1" w:styleId="BA9844BFE73E417EADEFA4F81EE145FC">
    <w:name w:val="BA9844BFE73E417EADEFA4F81EE145FC"/>
    <w:rsid w:val="001539C5"/>
  </w:style>
  <w:style w:type="paragraph" w:customStyle="1" w:styleId="FEE66BBFCAD94296988F7FC8819541AC">
    <w:name w:val="FEE66BBFCAD94296988F7FC8819541AC"/>
    <w:rsid w:val="001539C5"/>
  </w:style>
  <w:style w:type="paragraph" w:customStyle="1" w:styleId="48194F65236441FFA28B7965ADD4FBAF">
    <w:name w:val="48194F65236441FFA28B7965ADD4FBAF"/>
    <w:rsid w:val="00344CE0"/>
  </w:style>
  <w:style w:type="paragraph" w:customStyle="1" w:styleId="AA2AC9B0B4D945139240684D43BF5D04">
    <w:name w:val="AA2AC9B0B4D945139240684D43BF5D04"/>
    <w:rsid w:val="00344CE0"/>
  </w:style>
  <w:style w:type="paragraph" w:customStyle="1" w:styleId="94F69AA43ADD4E178183CFE9BFE4B479">
    <w:name w:val="94F69AA43ADD4E178183CFE9BFE4B479"/>
    <w:rsid w:val="00671F80"/>
  </w:style>
  <w:style w:type="paragraph" w:customStyle="1" w:styleId="ABC56B05337A4B91942F4F6B04211B05">
    <w:name w:val="ABC56B05337A4B91942F4F6B04211B05"/>
    <w:rsid w:val="00671F80"/>
  </w:style>
  <w:style w:type="paragraph" w:customStyle="1" w:styleId="92E724E3761C4B67A8AD76809862ECE8">
    <w:name w:val="92E724E3761C4B67A8AD76809862ECE8"/>
    <w:rsid w:val="00671F80"/>
  </w:style>
  <w:style w:type="paragraph" w:customStyle="1" w:styleId="34CDC360E87D4C87BB70A8EAD686619D">
    <w:name w:val="34CDC360E87D4C87BB70A8EAD686619D"/>
    <w:rsid w:val="00A1356A"/>
  </w:style>
  <w:style w:type="paragraph" w:customStyle="1" w:styleId="58D9EE2043D14CAA941ACEF7C5B02DB5">
    <w:name w:val="58D9EE2043D14CAA941ACEF7C5B02DB5"/>
    <w:rsid w:val="00A1356A"/>
  </w:style>
  <w:style w:type="paragraph" w:customStyle="1" w:styleId="A6EEB6171150408CB2C9046207DC2D4D">
    <w:name w:val="A6EEB6171150408CB2C9046207DC2D4D"/>
    <w:rsid w:val="00A1356A"/>
  </w:style>
  <w:style w:type="paragraph" w:customStyle="1" w:styleId="66C26C01022C42C190E4E9F6540E2DD9">
    <w:name w:val="66C26C01022C42C190E4E9F6540E2DD9"/>
    <w:rsid w:val="00A1356A"/>
  </w:style>
  <w:style w:type="paragraph" w:customStyle="1" w:styleId="89D3A82FE09B46ED99B797D39A30B244">
    <w:name w:val="89D3A82FE09B46ED99B797D39A30B244"/>
    <w:rsid w:val="00A1356A"/>
  </w:style>
  <w:style w:type="paragraph" w:customStyle="1" w:styleId="EE705336BDF54DA18D99995970FFF53F">
    <w:name w:val="EE705336BDF54DA18D99995970FFF53F"/>
    <w:rsid w:val="00A1356A"/>
  </w:style>
  <w:style w:type="paragraph" w:customStyle="1" w:styleId="1CBDF756E3AC48E7B41255A35D0D9032">
    <w:name w:val="1CBDF756E3AC48E7B41255A35D0D9032"/>
    <w:rsid w:val="00BE2639"/>
  </w:style>
  <w:style w:type="paragraph" w:customStyle="1" w:styleId="02202F47C0A44179B713957D59925B11">
    <w:name w:val="02202F47C0A44179B713957D59925B11"/>
    <w:rsid w:val="00BE2639"/>
  </w:style>
  <w:style w:type="paragraph" w:customStyle="1" w:styleId="33CA0C799E0042AEAA0AC315E0281EA0">
    <w:name w:val="33CA0C799E0042AEAA0AC315E0281EA0"/>
    <w:rsid w:val="00BE2639"/>
  </w:style>
  <w:style w:type="paragraph" w:customStyle="1" w:styleId="BA6CAF5C94CC436799CB131197A7F758">
    <w:name w:val="BA6CAF5C94CC436799CB131197A7F758"/>
    <w:rsid w:val="00BE2639"/>
  </w:style>
  <w:style w:type="paragraph" w:customStyle="1" w:styleId="279BE520943D421B9598ECF0BF1A784E">
    <w:name w:val="279BE520943D421B9598ECF0BF1A784E"/>
    <w:rsid w:val="00BE2639"/>
  </w:style>
  <w:style w:type="paragraph" w:customStyle="1" w:styleId="4A947D1AB6BF4062BEDA2AE39A58F8A1">
    <w:name w:val="4A947D1AB6BF4062BEDA2AE39A58F8A1"/>
    <w:rsid w:val="00BE2639"/>
  </w:style>
  <w:style w:type="paragraph" w:customStyle="1" w:styleId="C2A5AFE7685145329AFFFF78BCBFC470">
    <w:name w:val="C2A5AFE7685145329AFFFF78BCBFC470"/>
    <w:rsid w:val="00BE2639"/>
  </w:style>
  <w:style w:type="paragraph" w:customStyle="1" w:styleId="E1E35BE2B76D4129AB22ECC90DEF7A26">
    <w:name w:val="E1E35BE2B76D4129AB22ECC90DEF7A26"/>
    <w:rsid w:val="00BE2639"/>
  </w:style>
  <w:style w:type="paragraph" w:customStyle="1" w:styleId="4DA6EF23532142FC81984241ADE0617D">
    <w:name w:val="4DA6EF23532142FC81984241ADE0617D"/>
    <w:rsid w:val="00BE2639"/>
  </w:style>
  <w:style w:type="paragraph" w:customStyle="1" w:styleId="43C7A78D5A8049098C33C59E99080CE2">
    <w:name w:val="43C7A78D5A8049098C33C59E99080CE2"/>
    <w:rsid w:val="00BE2639"/>
  </w:style>
  <w:style w:type="paragraph" w:customStyle="1" w:styleId="9214A7CAE90D4F65820EB2B0C721FD6B">
    <w:name w:val="9214A7CAE90D4F65820EB2B0C721FD6B"/>
    <w:rsid w:val="00BE2639"/>
  </w:style>
  <w:style w:type="paragraph" w:customStyle="1" w:styleId="687305B28DC84E4998054F063CDB251C">
    <w:name w:val="687305B28DC84E4998054F063CDB251C"/>
    <w:rsid w:val="00BE2639"/>
  </w:style>
  <w:style w:type="paragraph" w:customStyle="1" w:styleId="3B5A51ECCCA54C87BF7F4597DD87F573">
    <w:name w:val="3B5A51ECCCA54C87BF7F4597DD87F573"/>
    <w:rsid w:val="00255C25"/>
  </w:style>
  <w:style w:type="paragraph" w:customStyle="1" w:styleId="64B76273F2AF4D7F8C245718F284835A">
    <w:name w:val="64B76273F2AF4D7F8C245718F284835A"/>
    <w:rsid w:val="00255C25"/>
  </w:style>
  <w:style w:type="paragraph" w:customStyle="1" w:styleId="8C251C19381847C9B074859EE9FF177B">
    <w:name w:val="8C251C19381847C9B074859EE9FF177B"/>
    <w:rsid w:val="00255C25"/>
  </w:style>
  <w:style w:type="paragraph" w:customStyle="1" w:styleId="65A7C82CF8D149BE9158619025480996">
    <w:name w:val="65A7C82CF8D149BE9158619025480996"/>
    <w:rsid w:val="00255C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0396C1370F8A43948AEFDB4E8ED5CA" ma:contentTypeVersion="8" ma:contentTypeDescription="Create a new document." ma:contentTypeScope="" ma:versionID="148b6d36409131f5052152888973a4b1">
  <xsd:schema xmlns:xsd="http://www.w3.org/2001/XMLSchema" xmlns:xs="http://www.w3.org/2001/XMLSchema" xmlns:p="http://schemas.microsoft.com/office/2006/metadata/properties" xmlns:ns2="b7dda3ac-a893-41b0-be33-21ccad916fcf" targetNamespace="http://schemas.microsoft.com/office/2006/metadata/properties" ma:root="true" ma:fieldsID="102d2e16cfdd215aa7bbe257793a6cc5" ns2:_="">
    <xsd:import namespace="b7dda3ac-a893-41b0-be33-21ccad916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da3ac-a893-41b0-be33-21ccad916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3B8F6E-B976-4556-89F8-72D28BF64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E127BA-6143-40FE-BEC0-019D0CF6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dda3ac-a893-41b0-be33-21ccad916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0A480-01B0-478D-9748-6E7023D3E7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Nilson</dc:creator>
  <cp:keywords/>
  <dc:description/>
  <cp:lastModifiedBy>Maja Redzic</cp:lastModifiedBy>
  <cp:revision>7</cp:revision>
  <dcterms:created xsi:type="dcterms:W3CDTF">2020-08-11T13:34:00Z</dcterms:created>
  <dcterms:modified xsi:type="dcterms:W3CDTF">2020-08-28T20:40:00Z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0x0101005B0396C1370F8A43948AEFDB4E8ED5CA</vt:lpwstr>
  </property>
</Properties>
</file>